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54" w:rsidRDefault="00AA23AC">
      <w:pPr>
        <w:pStyle w:val="Titolo1"/>
        <w:jc w:val="center"/>
        <w:rPr>
          <w:rFonts w:ascii="Candara" w:eastAsia="Candara" w:hAnsi="Candara" w:cs="Candara"/>
          <w:b w:val="0"/>
          <w:i/>
          <w:sz w:val="44"/>
          <w:szCs w:val="44"/>
        </w:rPr>
      </w:pPr>
      <w:r>
        <w:rPr>
          <w:noProof/>
        </w:rPr>
        <w:drawing>
          <wp:anchor distT="0" distB="0" distL="114300" distR="114300" simplePos="0" relativeHeight="251658240" behindDoc="0" locked="0" layoutInCell="1" allowOverlap="1">
            <wp:simplePos x="0" y="0"/>
            <wp:positionH relativeFrom="column">
              <wp:posOffset>2806700</wp:posOffset>
            </wp:positionH>
            <wp:positionV relativeFrom="paragraph">
              <wp:posOffset>263525</wp:posOffset>
            </wp:positionV>
            <wp:extent cx="514350" cy="581025"/>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14350" cy="581025"/>
                    </a:xfrm>
                    <a:prstGeom prst="rect">
                      <a:avLst/>
                    </a:prstGeom>
                    <a:ln/>
                  </pic:spPr>
                </pic:pic>
              </a:graphicData>
            </a:graphic>
          </wp:anchor>
        </w:drawing>
      </w:r>
    </w:p>
    <w:p w:rsidR="00CF0B54" w:rsidRDefault="00CF0B54">
      <w:pPr>
        <w:pStyle w:val="Titolo1"/>
        <w:jc w:val="center"/>
        <w:rPr>
          <w:rFonts w:ascii="Candara" w:eastAsia="Candara" w:hAnsi="Candara" w:cs="Candara"/>
          <w:b w:val="0"/>
          <w:i/>
          <w:sz w:val="44"/>
          <w:szCs w:val="44"/>
        </w:rPr>
      </w:pPr>
    </w:p>
    <w:p w:rsidR="00CF0B54" w:rsidRDefault="00CF0B54">
      <w:pPr>
        <w:pStyle w:val="Titolo1"/>
        <w:jc w:val="center"/>
        <w:rPr>
          <w:rFonts w:ascii="Candara" w:eastAsia="Candara" w:hAnsi="Candara" w:cs="Candara"/>
          <w:b w:val="0"/>
          <w:i/>
          <w:sz w:val="44"/>
          <w:szCs w:val="44"/>
        </w:rPr>
      </w:pPr>
    </w:p>
    <w:p w:rsidR="00CF0B54" w:rsidRDefault="00AA23AC">
      <w:pPr>
        <w:pStyle w:val="Titolo1"/>
        <w:ind w:left="360"/>
        <w:jc w:val="center"/>
        <w:rPr>
          <w:rFonts w:ascii="Candara" w:eastAsia="Candara" w:hAnsi="Candara" w:cs="Candara"/>
          <w:b w:val="0"/>
          <w:sz w:val="36"/>
          <w:szCs w:val="36"/>
        </w:rPr>
      </w:pPr>
      <w:r>
        <w:rPr>
          <w:rFonts w:ascii="Candara" w:eastAsia="Candara" w:hAnsi="Candara" w:cs="Candara"/>
          <w:b w:val="0"/>
          <w:i/>
          <w:sz w:val="44"/>
          <w:szCs w:val="44"/>
        </w:rPr>
        <w:t xml:space="preserve">Ministero della Pubblica Istruzione  </w:t>
      </w:r>
    </w:p>
    <w:p w:rsidR="00CF0B54" w:rsidRDefault="00AA23AC">
      <w:pPr>
        <w:pStyle w:val="Titolo1"/>
        <w:ind w:left="360"/>
        <w:jc w:val="center"/>
        <w:rPr>
          <w:rFonts w:ascii="Candara" w:eastAsia="Candara" w:hAnsi="Candara" w:cs="Candara"/>
          <w:b w:val="0"/>
          <w:sz w:val="36"/>
          <w:szCs w:val="36"/>
        </w:rPr>
      </w:pPr>
      <w:r>
        <w:rPr>
          <w:rFonts w:ascii="Candara" w:eastAsia="Candara" w:hAnsi="Candara" w:cs="Candara"/>
          <w:b w:val="0"/>
          <w:sz w:val="36"/>
          <w:szCs w:val="36"/>
        </w:rPr>
        <w:t>ISTITUTO COMPRENSIVO STATALE</w:t>
      </w:r>
    </w:p>
    <w:p w:rsidR="00CF0B54" w:rsidRDefault="00AA23AC">
      <w:pPr>
        <w:pStyle w:val="Titolo1"/>
        <w:ind w:left="360"/>
        <w:jc w:val="center"/>
        <w:rPr>
          <w:rFonts w:ascii="Candara" w:eastAsia="Candara" w:hAnsi="Candara" w:cs="Candara"/>
          <w:b w:val="0"/>
          <w:i/>
          <w:sz w:val="36"/>
          <w:szCs w:val="36"/>
        </w:rPr>
      </w:pPr>
      <w:r>
        <w:rPr>
          <w:rFonts w:ascii="Candara" w:eastAsia="Candara" w:hAnsi="Candara" w:cs="Candara"/>
          <w:b w:val="0"/>
          <w:sz w:val="36"/>
          <w:szCs w:val="36"/>
        </w:rPr>
        <w:t>“N. D’APOLITO”</w:t>
      </w:r>
    </w:p>
    <w:p w:rsidR="00CF0B54" w:rsidRDefault="00AA23AC">
      <w:pPr>
        <w:pStyle w:val="normal"/>
        <w:pBdr>
          <w:top w:val="nil"/>
          <w:left w:val="nil"/>
          <w:bottom w:val="nil"/>
          <w:right w:val="nil"/>
          <w:between w:val="nil"/>
        </w:pBdr>
        <w:tabs>
          <w:tab w:val="center" w:pos="4819"/>
          <w:tab w:val="right" w:pos="9638"/>
        </w:tabs>
        <w:ind w:left="360"/>
        <w:jc w:val="center"/>
        <w:rPr>
          <w:rFonts w:ascii="Candara" w:eastAsia="Candara" w:hAnsi="Candara" w:cs="Candara"/>
          <w:b/>
          <w:color w:val="000000"/>
          <w:sz w:val="32"/>
          <w:szCs w:val="32"/>
        </w:rPr>
      </w:pPr>
      <w:r>
        <w:rPr>
          <w:rFonts w:ascii="Candara" w:eastAsia="Candara" w:hAnsi="Candara" w:cs="Candara"/>
          <w:b/>
          <w:color w:val="000000"/>
          <w:sz w:val="32"/>
          <w:szCs w:val="32"/>
        </w:rPr>
        <w:t>Scuola dell’Infanzia, Primaria e Secondaria di 1° grado</w:t>
      </w:r>
    </w:p>
    <w:p w:rsidR="00CF0B54" w:rsidRDefault="00AA23AC">
      <w:pPr>
        <w:pStyle w:val="normal"/>
        <w:pBdr>
          <w:top w:val="nil"/>
          <w:left w:val="nil"/>
          <w:bottom w:val="nil"/>
          <w:right w:val="nil"/>
          <w:between w:val="nil"/>
        </w:pBdr>
        <w:tabs>
          <w:tab w:val="center" w:pos="4819"/>
          <w:tab w:val="right" w:pos="9638"/>
        </w:tabs>
        <w:ind w:left="360" w:right="-262"/>
        <w:jc w:val="center"/>
        <w:rPr>
          <w:rFonts w:ascii="Candara" w:eastAsia="Candara" w:hAnsi="Candara" w:cs="Candara"/>
          <w:color w:val="000000"/>
          <w:sz w:val="22"/>
          <w:szCs w:val="22"/>
        </w:rPr>
      </w:pPr>
      <w:r>
        <w:rPr>
          <w:rFonts w:ascii="Candara" w:eastAsia="Candara" w:hAnsi="Candara" w:cs="Candara"/>
          <w:color w:val="000000"/>
          <w:sz w:val="22"/>
          <w:szCs w:val="22"/>
        </w:rPr>
        <w:t>Via</w:t>
      </w:r>
      <w:r>
        <w:rPr>
          <w:rFonts w:ascii="Candara" w:eastAsia="Candara" w:hAnsi="Candara" w:cs="Candara"/>
          <w:color w:val="000000"/>
          <w:sz w:val="14"/>
          <w:szCs w:val="14"/>
        </w:rPr>
        <w:t xml:space="preserve"> </w:t>
      </w:r>
      <w:r>
        <w:rPr>
          <w:rFonts w:ascii="Candara" w:eastAsia="Candara" w:hAnsi="Candara" w:cs="Candara"/>
          <w:color w:val="000000"/>
          <w:sz w:val="22"/>
          <w:szCs w:val="22"/>
        </w:rPr>
        <w:t>Dante, 33-71010 CAGNANO VARANO (FG) - Cod.Mecc. FGIC821005</w:t>
      </w:r>
    </w:p>
    <w:p w:rsidR="00CF0B54" w:rsidRDefault="00AA23AC">
      <w:pPr>
        <w:pStyle w:val="normal"/>
        <w:pBdr>
          <w:top w:val="nil"/>
          <w:left w:val="nil"/>
          <w:bottom w:val="nil"/>
          <w:right w:val="nil"/>
          <w:between w:val="nil"/>
        </w:pBdr>
        <w:tabs>
          <w:tab w:val="center" w:pos="4819"/>
          <w:tab w:val="right" w:pos="9638"/>
        </w:tabs>
        <w:ind w:left="360"/>
        <w:jc w:val="center"/>
        <w:rPr>
          <w:rFonts w:ascii="Candara" w:eastAsia="Candara" w:hAnsi="Candara" w:cs="Candara"/>
          <w:b/>
          <w:color w:val="000000"/>
          <w:sz w:val="22"/>
          <w:szCs w:val="22"/>
        </w:rPr>
      </w:pPr>
      <w:r>
        <w:rPr>
          <w:rFonts w:ascii="Candara" w:eastAsia="Candara" w:hAnsi="Candara" w:cs="Candara"/>
          <w:color w:val="000000"/>
          <w:sz w:val="22"/>
          <w:szCs w:val="22"/>
        </w:rPr>
        <w:t>Cod. Fisc.93032510716- Tel/fax 0884-8252 –</w:t>
      </w:r>
      <w:r>
        <w:rPr>
          <w:rFonts w:ascii="Candara" w:eastAsia="Candara" w:hAnsi="Candara" w:cs="Candara"/>
          <w:b/>
          <w:color w:val="000000"/>
          <w:sz w:val="22"/>
          <w:szCs w:val="22"/>
        </w:rPr>
        <w:t xml:space="preserve"> </w:t>
      </w:r>
      <w:hyperlink r:id="rId8" w:history="1">
        <w:r w:rsidR="00F60AD7" w:rsidRPr="00F57533">
          <w:rPr>
            <w:rStyle w:val="Collegamentoipertestuale"/>
            <w:rFonts w:ascii="Candara" w:eastAsia="Candara" w:hAnsi="Candara" w:cs="Candara"/>
            <w:b/>
            <w:sz w:val="22"/>
            <w:szCs w:val="22"/>
          </w:rPr>
          <w:t>www.icdapolito.edu.it</w:t>
        </w:r>
      </w:hyperlink>
    </w:p>
    <w:p w:rsidR="00CF0B54" w:rsidRDefault="00AA23AC">
      <w:pPr>
        <w:pStyle w:val="normal"/>
        <w:ind w:left="360"/>
        <w:jc w:val="center"/>
        <w:rPr>
          <w:b/>
          <w:i/>
          <w:sz w:val="28"/>
          <w:szCs w:val="28"/>
        </w:rPr>
      </w:pPr>
      <w:r>
        <w:rPr>
          <w:rFonts w:ascii="Candara" w:eastAsia="Candara" w:hAnsi="Candara" w:cs="Candara"/>
          <w:sz w:val="22"/>
          <w:szCs w:val="22"/>
        </w:rPr>
        <w:t xml:space="preserve">e-mail: </w:t>
      </w:r>
      <w:hyperlink r:id="rId9">
        <w:r>
          <w:rPr>
            <w:rFonts w:ascii="Candara" w:eastAsia="Candara" w:hAnsi="Candara" w:cs="Candara"/>
            <w:color w:val="0000FF"/>
            <w:u w:val="single"/>
          </w:rPr>
          <w:t>FGIC821005@</w:t>
        </w:r>
      </w:hyperlink>
      <w:r>
        <w:rPr>
          <w:rFonts w:ascii="Candara" w:eastAsia="Candara" w:hAnsi="Candara" w:cs="Candara"/>
          <w:color w:val="0000FF"/>
        </w:rPr>
        <w:t>ISTRUZIONE.IT</w:t>
      </w:r>
      <w:r>
        <w:rPr>
          <w:rFonts w:ascii="Candara" w:eastAsia="Candara" w:hAnsi="Candara" w:cs="Candara"/>
        </w:rPr>
        <w:t xml:space="preserve"> </w:t>
      </w:r>
      <w:hyperlink r:id="rId10">
        <w:r>
          <w:rPr>
            <w:rFonts w:ascii="Candara" w:eastAsia="Candara" w:hAnsi="Candara" w:cs="Candara"/>
            <w:color w:val="0000FF"/>
            <w:u w:val="single"/>
          </w:rPr>
          <w:t>FGIC821005@PEC.ISTRUZIONE.IT</w:t>
        </w:r>
      </w:hyperlink>
    </w:p>
    <w:p w:rsidR="00C20CAB" w:rsidRDefault="00C20CAB">
      <w:pPr>
        <w:pStyle w:val="normal"/>
        <w:keepNext/>
        <w:keepLines/>
        <w:pBdr>
          <w:top w:val="nil"/>
          <w:left w:val="nil"/>
          <w:bottom w:val="nil"/>
          <w:right w:val="nil"/>
          <w:between w:val="nil"/>
        </w:pBdr>
        <w:spacing w:line="360" w:lineRule="auto"/>
        <w:ind w:left="714" w:hanging="357"/>
        <w:jc w:val="center"/>
        <w:rPr>
          <w:rFonts w:ascii="Cambria" w:eastAsia="Cambria" w:hAnsi="Cambria" w:cs="Cambria"/>
          <w:b/>
          <w:color w:val="000000"/>
          <w:sz w:val="36"/>
          <w:szCs w:val="36"/>
        </w:rPr>
      </w:pPr>
    </w:p>
    <w:p w:rsidR="00CF0B54" w:rsidRDefault="00AA23AC" w:rsidP="00C20CAB">
      <w:pPr>
        <w:pStyle w:val="normal"/>
        <w:keepNext/>
        <w:keepLines/>
        <w:pBdr>
          <w:top w:val="nil"/>
          <w:left w:val="nil"/>
          <w:bottom w:val="nil"/>
          <w:right w:val="nil"/>
          <w:between w:val="nil"/>
        </w:pBdr>
        <w:spacing w:line="360" w:lineRule="auto"/>
        <w:ind w:left="714" w:hanging="357"/>
        <w:rPr>
          <w:rFonts w:ascii="Cambria" w:eastAsia="Cambria" w:hAnsi="Cambria" w:cs="Cambria"/>
          <w:b/>
          <w:color w:val="000000"/>
          <w:sz w:val="36"/>
          <w:szCs w:val="36"/>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page">
                <wp:align>center</wp:align>
              </wp:positionH>
              <wp:positionV relativeFrom="page">
                <wp:align>bottom</wp:align>
              </wp:positionV>
              <wp:extent cx="7915910" cy="628650"/>
              <wp:effectExtent b="0" l="0" r="0" t="0"/>
              <wp:wrapNone/>
              <wp:docPr id="1" name=""/>
              <a:graphic>
                <a:graphicData uri="http://schemas.microsoft.com/office/word/2010/wordprocessingShape">
                  <wps:wsp>
                    <wps:cNvSpPr/>
                    <wps:spPr>
                      <a:xfrm>
                        <a:off x="0" y="0"/>
                        <a:ext cx="7915910" cy="628650"/>
                      </a:xfrm>
                      <a:prstGeom prst="rect">
                        <a:avLst/>
                      </a:prstGeom>
                      <a:solidFill>
                        <a:srgbClr val="4BACC6"/>
                      </a:solidFill>
                      <a:ln cap="flat" cmpd="sng" w="9525">
                        <a:solidFill>
                          <a:srgbClr val="31849B"/>
                        </a:solidFill>
                        <a:prstDash val="solid"/>
                        <a:miter lim="800000"/>
                        <a:headEnd len="sm" w="sm" type="none"/>
                        <a:tailEnd len="sm" w="sm" type="none"/>
                      </a:ln>
                    </wps:spPr>
                    <wps:txbx>
                      <w:txbxContent>
                        <w:p w:rsidR="00D63A25" w:rsidDel="00000000" w:rsidP="00000000" w:rsidRDefault="00D63A25" w:rsidRPr="00000000" w14:paraId="328B007F" w14:textId="77777777">
                          <w:pPr>
                            <w:textDirection w:val="btLr"/>
                          </w:pPr>
                        </w:p>
                      </w:txbxContent>
                    </wps:txbx>
                    <wps:bodyPr anchorCtr="0" anchor="ctr" bIns="91425" lIns="91425" spcFirstLastPara="1" rIns="91425" wrap="square" tIns="91425">
                      <a:noAutofit/>
                    </wps:bodyPr>
                  </wps:wsp>
                </a:graphicData>
              </a:graphic>
            </wp:anchor>
          </w:drawing>
        </mc:Choice>
        <ve:Fallback>
          <w:r>
            <w:rPr>
              <w:rFonts w:ascii="Calibri" w:eastAsia="Calibri" w:hAnsi="Calibri" w:cs="Calibri"/>
              <w:b/>
              <w:noProof/>
              <w:color w:val="365F91"/>
              <w:sz w:val="22"/>
              <w:szCs w:val="22"/>
            </w:rPr>
            <w:drawing>
              <wp:anchor distT="0" distB="0" distL="114300" distR="114300" simplePos="0" relativeHeight="251659264" behindDoc="0" locked="0" layoutInCell="1" allowOverlap="1">
                <wp:simplePos x="0" y="0"/>
                <wp:positionH relativeFrom="page">
                  <wp:align>center</wp:align>
                </wp:positionH>
                <wp:positionV relativeFrom="page">
                  <wp:align>bottom</wp:align>
                </wp:positionV>
                <wp:extent cx="7915910" cy="62865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7915910" cy="62865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page">
                <wp:posOffset>309563</wp:posOffset>
              </wp:positionH>
              <wp:positionV relativeFrom="page">
                <wp:posOffset>-267015</wp:posOffset>
              </wp:positionV>
              <wp:extent cx="90805" cy="7560000"/>
              <wp:effectExtent b="0" l="0" r="0" t="0"/>
              <wp:wrapNone/>
              <wp:docPr id="5" name=""/>
              <a:graphic>
                <a:graphicData uri="http://schemas.microsoft.com/office/word/2010/wordprocessingShape">
                  <wps:wsp>
                    <wps:cNvSpPr/>
                    <wps:spPr>
                      <a:xfrm>
                        <a:off x="0" y="0"/>
                        <a:ext cx="90805" cy="7560000"/>
                      </a:xfrm>
                      <a:prstGeom prst="rect">
                        <a:avLst/>
                      </a:prstGeom>
                      <a:solidFill>
                        <a:srgbClr val="FFFFFF"/>
                      </a:solidFill>
                      <a:ln cap="flat" cmpd="sng" w="9525">
                        <a:solidFill>
                          <a:srgbClr val="31849B"/>
                        </a:solidFill>
                        <a:prstDash val="solid"/>
                        <a:miter lim="800000"/>
                        <a:headEnd len="sm" w="sm" type="none"/>
                        <a:tailEnd len="sm" w="sm" type="none"/>
                      </a:ln>
                    </wps:spPr>
                    <wps:txbx>
                      <w:txbxContent>
                        <w:p w:rsidR="00D63A25" w:rsidDel="00000000" w:rsidP="00000000" w:rsidRDefault="00D63A25" w:rsidRPr="00000000" w14:paraId="7FE29EE5" w14:textId="77777777">
                          <w:pPr>
                            <w:textDirection w:val="btLr"/>
                          </w:pPr>
                        </w:p>
                      </w:txbxContent>
                    </wps:txbx>
                    <wps:bodyPr anchorCtr="0" anchor="ctr" bIns="91425" lIns="91425" spcFirstLastPara="1" rIns="91425" wrap="square" tIns="91425">
                      <a:noAutofit/>
                    </wps:bodyPr>
                  </wps:wsp>
                </a:graphicData>
              </a:graphic>
            </wp:anchor>
          </w:drawing>
        </mc:Choice>
        <ve:Fallback>
          <w:r>
            <w:rPr>
              <w:rFonts w:ascii="Calibri" w:eastAsia="Calibri" w:hAnsi="Calibri" w:cs="Calibri"/>
              <w:b/>
              <w:noProof/>
              <w:color w:val="365F91"/>
              <w:sz w:val="22"/>
              <w:szCs w:val="22"/>
            </w:rPr>
            <w:drawing>
              <wp:anchor distT="0" distB="0" distL="114300" distR="114300" simplePos="0" relativeHeight="251660288" behindDoc="0" locked="0" layoutInCell="1" allowOverlap="1">
                <wp:simplePos x="0" y="0"/>
                <wp:positionH relativeFrom="page">
                  <wp:posOffset>309563</wp:posOffset>
                </wp:positionH>
                <wp:positionV relativeFrom="page">
                  <wp:posOffset>-267015</wp:posOffset>
                </wp:positionV>
                <wp:extent cx="90805" cy="7560000"/>
                <wp:effectExtent l="0" t="0" r="0" b="0"/>
                <wp:wrapNone/>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90805" cy="75600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page">
                <wp:posOffset>7149782</wp:posOffset>
              </wp:positionH>
              <wp:positionV relativeFrom="page">
                <wp:posOffset>-267015</wp:posOffset>
              </wp:positionV>
              <wp:extent cx="90805" cy="7560000"/>
              <wp:effectExtent b="0" l="0" r="0" t="0"/>
              <wp:wrapNone/>
              <wp:docPr id="4" name=""/>
              <a:graphic>
                <a:graphicData uri="http://schemas.microsoft.com/office/word/2010/wordprocessingShape">
                  <wps:wsp>
                    <wps:cNvSpPr/>
                    <wps:spPr>
                      <a:xfrm>
                        <a:off x="0" y="0"/>
                        <a:ext cx="90805" cy="7560000"/>
                      </a:xfrm>
                      <a:prstGeom prst="rect">
                        <a:avLst/>
                      </a:prstGeom>
                      <a:solidFill>
                        <a:srgbClr val="FFFFFF"/>
                      </a:solidFill>
                      <a:ln cap="flat" cmpd="sng" w="9525">
                        <a:solidFill>
                          <a:srgbClr val="31849B"/>
                        </a:solidFill>
                        <a:prstDash val="solid"/>
                        <a:miter lim="800000"/>
                        <a:headEnd len="sm" w="sm" type="none"/>
                        <a:tailEnd len="sm" w="sm" type="none"/>
                      </a:ln>
                    </wps:spPr>
                    <wps:txbx>
                      <w:txbxContent>
                        <w:p w:rsidR="00D63A25" w:rsidDel="00000000" w:rsidP="00000000" w:rsidRDefault="00D63A25" w:rsidRPr="00000000" w14:paraId="1814EFD4" w14:textId="77777777">
                          <w:pPr>
                            <w:textDirection w:val="btLr"/>
                          </w:pPr>
                        </w:p>
                      </w:txbxContent>
                    </wps:txbx>
                    <wps:bodyPr anchorCtr="0" anchor="ctr" bIns="91425" lIns="91425" spcFirstLastPara="1" rIns="91425" wrap="square" tIns="91425">
                      <a:noAutofit/>
                    </wps:bodyPr>
                  </wps:wsp>
                </a:graphicData>
              </a:graphic>
            </wp:anchor>
          </w:drawing>
        </mc:Choice>
        <ve:Fallback>
          <w:r>
            <w:rPr>
              <w:rFonts w:ascii="Calibri" w:eastAsia="Calibri" w:hAnsi="Calibri" w:cs="Calibri"/>
              <w:b/>
              <w:noProof/>
              <w:color w:val="365F91"/>
              <w:sz w:val="22"/>
              <w:szCs w:val="22"/>
            </w:rPr>
            <w:drawing>
              <wp:anchor distT="0" distB="0" distL="114300" distR="114300" simplePos="0" relativeHeight="251661312" behindDoc="0" locked="0" layoutInCell="1" allowOverlap="1">
                <wp:simplePos x="0" y="0"/>
                <wp:positionH relativeFrom="page">
                  <wp:posOffset>7149782</wp:posOffset>
                </wp:positionH>
                <wp:positionV relativeFrom="page">
                  <wp:posOffset>-267015</wp:posOffset>
                </wp:positionV>
                <wp:extent cx="90805" cy="7560000"/>
                <wp:effectExtent l="0" t="0" r="0"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90805" cy="75600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page">
                <wp:posOffset>-188275</wp:posOffset>
              </wp:positionH>
              <wp:positionV relativeFrom="page">
                <wp:posOffset>318</wp:posOffset>
              </wp:positionV>
              <wp:extent cx="7915910" cy="628650"/>
              <wp:effectExtent b="0" l="0" r="0" t="0"/>
              <wp:wrapNone/>
              <wp:docPr id="3" name=""/>
              <a:graphic>
                <a:graphicData uri="http://schemas.microsoft.com/office/word/2010/wordprocessingShape">
                  <wps:wsp>
                    <wps:cNvSpPr/>
                    <wps:spPr>
                      <a:xfrm>
                        <a:off x="0" y="0"/>
                        <a:ext cx="7915910" cy="628650"/>
                      </a:xfrm>
                      <a:prstGeom prst="rect">
                        <a:avLst/>
                      </a:prstGeom>
                      <a:solidFill>
                        <a:srgbClr val="4BACC6"/>
                      </a:solidFill>
                      <a:ln cap="flat" cmpd="sng" w="9525">
                        <a:solidFill>
                          <a:srgbClr val="31849B"/>
                        </a:solidFill>
                        <a:prstDash val="solid"/>
                        <a:miter lim="800000"/>
                        <a:headEnd len="sm" w="sm" type="none"/>
                        <a:tailEnd len="sm" w="sm" type="none"/>
                      </a:ln>
                    </wps:spPr>
                    <wps:txbx>
                      <w:txbxContent>
                        <w:p w:rsidR="00D63A25" w:rsidDel="00000000" w:rsidP="00000000" w:rsidRDefault="00D63A25" w:rsidRPr="00000000" w14:paraId="41B215AE" w14:textId="77777777">
                          <w:pPr>
                            <w:textDirection w:val="btLr"/>
                          </w:pPr>
                        </w:p>
                      </w:txbxContent>
                    </wps:txbx>
                    <wps:bodyPr anchorCtr="0" anchor="ctr" bIns="91425" lIns="91425" spcFirstLastPara="1" rIns="91425" wrap="square" tIns="91425">
                      <a:noAutofit/>
                    </wps:bodyPr>
                  </wps:wsp>
                </a:graphicData>
              </a:graphic>
            </wp:anchor>
          </w:drawing>
        </mc:Choice>
        <ve:Fallback>
          <w:r>
            <w:rPr>
              <w:rFonts w:ascii="Calibri" w:eastAsia="Calibri" w:hAnsi="Calibri" w:cs="Calibri"/>
              <w:b/>
              <w:noProof/>
              <w:color w:val="365F91"/>
              <w:sz w:val="22"/>
              <w:szCs w:val="22"/>
            </w:rPr>
            <w:drawing>
              <wp:anchor distT="0" distB="0" distL="114300" distR="114300" simplePos="0" relativeHeight="251662336" behindDoc="0" locked="0" layoutInCell="1" allowOverlap="1">
                <wp:simplePos x="0" y="0"/>
                <wp:positionH relativeFrom="page">
                  <wp:posOffset>-188275</wp:posOffset>
                </wp:positionH>
                <wp:positionV relativeFrom="page">
                  <wp:posOffset>318</wp:posOffset>
                </wp:positionV>
                <wp:extent cx="7915910" cy="628650"/>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7915910" cy="628650"/>
                        </a:xfrm>
                        <a:prstGeom prst="rect">
                          <a:avLst/>
                        </a:prstGeom>
                        <a:ln/>
                      </pic:spPr>
                    </pic:pic>
                  </a:graphicData>
                </a:graphic>
              </wp:anchor>
            </w:drawing>
          </w:r>
        </ve:Fallback>
      </ve:AlternateContent>
      <w:r w:rsidR="00C20CAB">
        <w:rPr>
          <w:rFonts w:ascii="Cambria" w:eastAsia="Cambria" w:hAnsi="Cambria" w:cs="Cambria"/>
          <w:b/>
          <w:color w:val="000000"/>
          <w:sz w:val="36"/>
          <w:szCs w:val="36"/>
        </w:rPr>
        <w:t xml:space="preserve">    </w:t>
      </w:r>
    </w:p>
    <w:p w:rsidR="00C20CAB" w:rsidRDefault="00D11BC8" w:rsidP="00C20CAB">
      <w:pPr>
        <w:pStyle w:val="normal"/>
        <w:keepNext/>
        <w:keepLines/>
        <w:pBdr>
          <w:top w:val="nil"/>
          <w:left w:val="nil"/>
          <w:bottom w:val="nil"/>
          <w:right w:val="nil"/>
          <w:between w:val="nil"/>
        </w:pBdr>
        <w:spacing w:line="360" w:lineRule="auto"/>
        <w:ind w:left="714" w:hanging="357"/>
        <w:rPr>
          <w:rFonts w:ascii="Cambria" w:eastAsia="Cambria" w:hAnsi="Cambria" w:cs="Cambria"/>
          <w:b/>
          <w:color w:val="000000"/>
          <w:sz w:val="36"/>
          <w:szCs w:val="36"/>
        </w:rPr>
      </w:pPr>
      <w:r w:rsidRPr="00D11BC8">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100.45pt;margin-top:5.7pt;width:313.65pt;height:108.95pt;z-index:251665408" fillcolor="#99f" strokecolor="#0070c0">
            <v:fill color2="#099" focus="100%" type="gradient"/>
            <v:shadow on="t" color="silver" opacity="52429f" offset="3pt,3pt"/>
            <v:textpath style="font-family:&quot;Candara&quot;;font-weight:bold;v-text-kern:t" trim="t" fitpath="t" xscale="f" string="CURRICOLO&#10; DISCIPLINARE"/>
          </v:shape>
        </w:pict>
      </w:r>
      <w:r w:rsidR="00C20CAB">
        <w:rPr>
          <w:rFonts w:ascii="Cambria" w:eastAsia="Cambria" w:hAnsi="Cambria" w:cs="Cambria"/>
          <w:b/>
          <w:color w:val="000000"/>
          <w:sz w:val="36"/>
          <w:szCs w:val="36"/>
        </w:rPr>
        <w:t xml:space="preserve">  </w:t>
      </w:r>
    </w:p>
    <w:p w:rsidR="00CF0B54" w:rsidRDefault="00CF0B54" w:rsidP="00C20CAB">
      <w:pPr>
        <w:pStyle w:val="normal"/>
        <w:keepNext/>
        <w:keepLines/>
        <w:pBdr>
          <w:top w:val="nil"/>
          <w:left w:val="nil"/>
          <w:bottom w:val="nil"/>
          <w:right w:val="nil"/>
          <w:between w:val="nil"/>
        </w:pBdr>
        <w:spacing w:line="360" w:lineRule="auto"/>
        <w:ind w:left="714" w:hanging="357"/>
        <w:rPr>
          <w:rFonts w:ascii="Cambria" w:eastAsia="Cambria" w:hAnsi="Cambria" w:cs="Cambria"/>
          <w:b/>
          <w:color w:val="000000"/>
          <w:sz w:val="36"/>
          <w:szCs w:val="36"/>
        </w:rPr>
      </w:pPr>
    </w:p>
    <w:p w:rsidR="00CF0B54" w:rsidRDefault="00CF0B54">
      <w:pPr>
        <w:pStyle w:val="normal"/>
        <w:keepNext/>
        <w:keepLines/>
        <w:pBdr>
          <w:top w:val="nil"/>
          <w:left w:val="nil"/>
          <w:bottom w:val="nil"/>
          <w:right w:val="nil"/>
          <w:between w:val="nil"/>
        </w:pBdr>
        <w:spacing w:line="360" w:lineRule="auto"/>
        <w:ind w:left="360"/>
        <w:jc w:val="center"/>
        <w:rPr>
          <w:rFonts w:ascii="Cambria" w:eastAsia="Cambria" w:hAnsi="Cambria" w:cs="Cambria"/>
          <w:b/>
          <w:noProof/>
          <w:color w:val="000000"/>
          <w:sz w:val="36"/>
          <w:szCs w:val="36"/>
        </w:rPr>
      </w:pPr>
    </w:p>
    <w:p w:rsidR="00C20CAB" w:rsidRDefault="00C20CAB">
      <w:pPr>
        <w:pStyle w:val="normal"/>
        <w:keepNext/>
        <w:keepLines/>
        <w:pBdr>
          <w:top w:val="nil"/>
          <w:left w:val="nil"/>
          <w:bottom w:val="nil"/>
          <w:right w:val="nil"/>
          <w:between w:val="nil"/>
        </w:pBdr>
        <w:spacing w:line="360" w:lineRule="auto"/>
        <w:ind w:left="360"/>
        <w:jc w:val="center"/>
        <w:rPr>
          <w:rFonts w:ascii="Cambria" w:eastAsia="Cambria" w:hAnsi="Cambria" w:cs="Cambria"/>
          <w:b/>
          <w:noProof/>
          <w:color w:val="000000"/>
          <w:sz w:val="36"/>
          <w:szCs w:val="36"/>
        </w:rPr>
      </w:pPr>
    </w:p>
    <w:p w:rsidR="00C20CAB" w:rsidRDefault="00C20CAB">
      <w:pPr>
        <w:pStyle w:val="normal"/>
        <w:keepNext/>
        <w:keepLines/>
        <w:pBdr>
          <w:top w:val="nil"/>
          <w:left w:val="nil"/>
          <w:bottom w:val="nil"/>
          <w:right w:val="nil"/>
          <w:between w:val="nil"/>
        </w:pBdr>
        <w:spacing w:line="360" w:lineRule="auto"/>
        <w:ind w:left="360"/>
        <w:jc w:val="center"/>
        <w:rPr>
          <w:rFonts w:ascii="Cambria" w:eastAsia="Cambria" w:hAnsi="Cambria" w:cs="Cambria"/>
          <w:b/>
          <w:noProof/>
          <w:color w:val="000000"/>
          <w:sz w:val="36"/>
          <w:szCs w:val="36"/>
        </w:rPr>
      </w:pPr>
    </w:p>
    <w:p w:rsidR="00CF0B54" w:rsidRDefault="00AA23AC">
      <w:pPr>
        <w:pStyle w:val="normal"/>
        <w:keepNext/>
        <w:keepLines/>
        <w:pBdr>
          <w:top w:val="nil"/>
          <w:left w:val="nil"/>
          <w:bottom w:val="nil"/>
          <w:right w:val="nil"/>
          <w:between w:val="nil"/>
        </w:pBdr>
        <w:spacing w:line="360" w:lineRule="auto"/>
        <w:jc w:val="both"/>
        <w:rPr>
          <w:rFonts w:ascii="Cambria" w:eastAsia="Cambria" w:hAnsi="Cambria" w:cs="Cambria"/>
          <w:b/>
          <w:color w:val="365F91"/>
          <w:sz w:val="36"/>
          <w:szCs w:val="36"/>
        </w:rPr>
      </w:pPr>
      <w:r>
        <w:rPr>
          <w:noProof/>
        </w:rPr>
        <w:drawing>
          <wp:anchor distT="0" distB="0" distL="114300" distR="114300" simplePos="0" relativeHeight="251663360" behindDoc="0" locked="0" layoutInCell="1" allowOverlap="1">
            <wp:simplePos x="0" y="0"/>
            <wp:positionH relativeFrom="column">
              <wp:posOffset>1804035</wp:posOffset>
            </wp:positionH>
            <wp:positionV relativeFrom="paragraph">
              <wp:posOffset>247015</wp:posOffset>
            </wp:positionV>
            <wp:extent cx="2333625" cy="137795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333625" cy="1377950"/>
                    </a:xfrm>
                    <a:prstGeom prst="rect">
                      <a:avLst/>
                    </a:prstGeom>
                    <a:ln/>
                  </pic:spPr>
                </pic:pic>
              </a:graphicData>
            </a:graphic>
          </wp:anchor>
        </w:drawing>
      </w:r>
    </w:p>
    <w:p w:rsidR="00CF0B54" w:rsidRDefault="00CF0B54">
      <w:pPr>
        <w:pStyle w:val="normal"/>
        <w:keepNext/>
        <w:keepLines/>
        <w:pBdr>
          <w:top w:val="nil"/>
          <w:left w:val="nil"/>
          <w:bottom w:val="nil"/>
          <w:right w:val="nil"/>
          <w:between w:val="nil"/>
        </w:pBdr>
        <w:spacing w:line="360" w:lineRule="auto"/>
        <w:ind w:left="714" w:hanging="357"/>
        <w:jc w:val="both"/>
        <w:rPr>
          <w:rFonts w:ascii="Cambria" w:eastAsia="Cambria" w:hAnsi="Cambria" w:cs="Cambria"/>
          <w:b/>
          <w:color w:val="365F91"/>
          <w:sz w:val="36"/>
          <w:szCs w:val="36"/>
        </w:rPr>
      </w:pPr>
    </w:p>
    <w:p w:rsidR="00CF0B54" w:rsidRDefault="00CF0B54">
      <w:pPr>
        <w:pStyle w:val="normal"/>
        <w:keepNext/>
        <w:keepLines/>
        <w:pBdr>
          <w:top w:val="nil"/>
          <w:left w:val="nil"/>
          <w:bottom w:val="nil"/>
          <w:right w:val="nil"/>
          <w:between w:val="nil"/>
        </w:pBdr>
        <w:spacing w:line="360" w:lineRule="auto"/>
        <w:ind w:left="714" w:hanging="357"/>
        <w:jc w:val="both"/>
        <w:rPr>
          <w:rFonts w:ascii="Cambria" w:eastAsia="Cambria" w:hAnsi="Cambria" w:cs="Cambria"/>
          <w:b/>
          <w:color w:val="365F91"/>
          <w:sz w:val="28"/>
          <w:szCs w:val="28"/>
        </w:rPr>
      </w:pPr>
    </w:p>
    <w:p w:rsidR="00CF0B54" w:rsidRDefault="00CF0B54">
      <w:pPr>
        <w:pStyle w:val="normal"/>
        <w:keepNext/>
        <w:keepLines/>
        <w:pBdr>
          <w:top w:val="nil"/>
          <w:left w:val="nil"/>
          <w:bottom w:val="nil"/>
          <w:right w:val="nil"/>
          <w:between w:val="nil"/>
        </w:pBdr>
        <w:spacing w:line="360" w:lineRule="auto"/>
        <w:ind w:left="714" w:hanging="357"/>
        <w:jc w:val="both"/>
        <w:rPr>
          <w:rFonts w:ascii="Cambria" w:eastAsia="Cambria" w:hAnsi="Cambria" w:cs="Cambria"/>
          <w:b/>
          <w:color w:val="365F91"/>
          <w:sz w:val="28"/>
          <w:szCs w:val="28"/>
        </w:rPr>
      </w:pPr>
    </w:p>
    <w:p w:rsidR="00CF0B54" w:rsidRDefault="00CF0B54" w:rsidP="00D779AB">
      <w:pPr>
        <w:pStyle w:val="normal"/>
        <w:keepNext/>
        <w:keepLines/>
        <w:pBdr>
          <w:top w:val="nil"/>
          <w:left w:val="nil"/>
          <w:bottom w:val="nil"/>
          <w:right w:val="nil"/>
          <w:between w:val="nil"/>
        </w:pBdr>
        <w:spacing w:line="360" w:lineRule="auto"/>
        <w:jc w:val="both"/>
        <w:rPr>
          <w:rFonts w:ascii="Cambria" w:eastAsia="Cambria" w:hAnsi="Cambria" w:cs="Cambria"/>
          <w:b/>
          <w:color w:val="365F91"/>
          <w:sz w:val="28"/>
          <w:szCs w:val="28"/>
        </w:rPr>
      </w:pPr>
    </w:p>
    <w:p w:rsidR="00CF0B54" w:rsidRDefault="00AA23AC">
      <w:pPr>
        <w:pStyle w:val="normal"/>
        <w:keepNext/>
        <w:keepLines/>
        <w:pBdr>
          <w:top w:val="nil"/>
          <w:left w:val="nil"/>
          <w:bottom w:val="nil"/>
          <w:right w:val="nil"/>
          <w:between w:val="nil"/>
        </w:pBdr>
        <w:spacing w:line="360" w:lineRule="auto"/>
        <w:ind w:left="360"/>
        <w:jc w:val="both"/>
        <w:rPr>
          <w:rFonts w:ascii="Candara" w:eastAsia="Candara" w:hAnsi="Candara" w:cs="Candara"/>
          <w:b/>
          <w:color w:val="000000"/>
          <w:sz w:val="32"/>
          <w:szCs w:val="32"/>
        </w:rPr>
      </w:pPr>
      <w:r>
        <w:rPr>
          <w:rFonts w:ascii="Candara" w:eastAsia="Candara" w:hAnsi="Candara" w:cs="Candara"/>
          <w:b/>
          <w:color w:val="000000"/>
          <w:sz w:val="32"/>
          <w:szCs w:val="32"/>
        </w:rPr>
        <w:t xml:space="preserve">                    </w:t>
      </w:r>
      <w:r w:rsidR="00D779AB">
        <w:rPr>
          <w:rFonts w:ascii="Candara" w:eastAsia="Candara" w:hAnsi="Candara" w:cs="Candara"/>
          <w:b/>
          <w:color w:val="000000"/>
          <w:sz w:val="32"/>
          <w:szCs w:val="32"/>
        </w:rPr>
        <w:t xml:space="preserve">            ANNO SCOLASTICO 202../202..</w:t>
      </w:r>
    </w:p>
    <w:p w:rsidR="00D779AB" w:rsidRDefault="00D779AB">
      <w:pPr>
        <w:pStyle w:val="normal"/>
        <w:keepNext/>
        <w:keepLines/>
        <w:pBdr>
          <w:top w:val="nil"/>
          <w:left w:val="nil"/>
          <w:bottom w:val="nil"/>
          <w:right w:val="nil"/>
          <w:between w:val="nil"/>
        </w:pBdr>
        <w:spacing w:line="360" w:lineRule="auto"/>
        <w:ind w:left="360"/>
        <w:jc w:val="both"/>
        <w:rPr>
          <w:rFonts w:ascii="Candara" w:eastAsia="Candara" w:hAnsi="Candara" w:cs="Candara"/>
          <w:b/>
          <w:color w:val="000000"/>
          <w:sz w:val="32"/>
          <w:szCs w:val="32"/>
        </w:rPr>
      </w:pPr>
    </w:p>
    <w:p w:rsidR="00D779AB" w:rsidRPr="00D779AB" w:rsidRDefault="00D779AB">
      <w:pPr>
        <w:pStyle w:val="normal"/>
        <w:keepNext/>
        <w:keepLines/>
        <w:pBdr>
          <w:top w:val="nil"/>
          <w:left w:val="nil"/>
          <w:bottom w:val="nil"/>
          <w:right w:val="nil"/>
          <w:between w:val="nil"/>
        </w:pBdr>
        <w:spacing w:line="360" w:lineRule="auto"/>
        <w:ind w:left="360"/>
        <w:jc w:val="both"/>
        <w:rPr>
          <w:rFonts w:ascii="Candara" w:eastAsia="Candara" w:hAnsi="Candara" w:cs="Candara"/>
          <w:b/>
          <w:color w:val="000000"/>
          <w:sz w:val="44"/>
          <w:szCs w:val="44"/>
        </w:rPr>
      </w:pPr>
      <w:r w:rsidRPr="00D779AB">
        <w:rPr>
          <w:rFonts w:ascii="Candara" w:eastAsia="Candara" w:hAnsi="Candara" w:cs="Candara"/>
          <w:b/>
          <w:color w:val="000000"/>
          <w:sz w:val="44"/>
          <w:szCs w:val="44"/>
        </w:rPr>
        <w:t>MATEMATICA</w:t>
      </w:r>
    </w:p>
    <w:p w:rsidR="00CF0B54" w:rsidRDefault="00CF0B54">
      <w:pPr>
        <w:pStyle w:val="normal"/>
      </w:pPr>
    </w:p>
    <w:p w:rsidR="00CF0B54" w:rsidRDefault="00CF0B54">
      <w:pPr>
        <w:pStyle w:val="normal"/>
        <w:spacing w:line="360" w:lineRule="auto"/>
        <w:rPr>
          <w:rFonts w:ascii="Candara" w:eastAsia="Candara" w:hAnsi="Candara" w:cs="Candara"/>
          <w:b/>
          <w:sz w:val="24"/>
          <w:szCs w:val="24"/>
        </w:rPr>
      </w:pPr>
    </w:p>
    <w:p w:rsidR="00CF0B54" w:rsidRDefault="00CF0B54">
      <w:pPr>
        <w:pStyle w:val="normal"/>
        <w:spacing w:line="360" w:lineRule="auto"/>
        <w:rPr>
          <w:rFonts w:ascii="Candara" w:eastAsia="Candara" w:hAnsi="Candara" w:cs="Candara"/>
          <w:b/>
          <w:sz w:val="24"/>
          <w:szCs w:val="24"/>
        </w:rPr>
      </w:pPr>
    </w:p>
    <w:tbl>
      <w:tblPr>
        <w:tblStyle w:val="a"/>
        <w:tblW w:w="106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87"/>
        <w:gridCol w:w="5244"/>
      </w:tblGrid>
      <w:tr w:rsidR="00CF0B54">
        <w:trPr>
          <w:cantSplit/>
          <w:tblHeader/>
        </w:trPr>
        <w:tc>
          <w:tcPr>
            <w:tcW w:w="5387" w:type="dxa"/>
            <w:shd w:val="clear" w:color="auto" w:fill="4F81BD"/>
          </w:tcPr>
          <w:p w:rsidR="00CF0B54" w:rsidRDefault="00AA23AC">
            <w:pPr>
              <w:pStyle w:val="normal"/>
              <w:ind w:left="360"/>
              <w:jc w:val="center"/>
              <w:rPr>
                <w:rFonts w:ascii="Candara" w:eastAsia="Candara" w:hAnsi="Candara" w:cs="Candara"/>
                <w:b/>
                <w:color w:val="FFFFFF"/>
                <w:sz w:val="24"/>
                <w:szCs w:val="24"/>
              </w:rPr>
            </w:pPr>
            <w:r>
              <w:rPr>
                <w:rFonts w:ascii="Candara" w:eastAsia="Candara" w:hAnsi="Candara" w:cs="Candara"/>
                <w:b/>
                <w:color w:val="FFFFFF"/>
                <w:sz w:val="24"/>
                <w:szCs w:val="24"/>
              </w:rPr>
              <w:t>DISCIPLINA</w:t>
            </w:r>
          </w:p>
        </w:tc>
        <w:tc>
          <w:tcPr>
            <w:tcW w:w="5244" w:type="dxa"/>
            <w:shd w:val="clear" w:color="auto" w:fill="4F81BD"/>
          </w:tcPr>
          <w:p w:rsidR="00CF0B54" w:rsidRDefault="00AA23AC">
            <w:pPr>
              <w:pStyle w:val="normal"/>
              <w:ind w:left="360"/>
              <w:jc w:val="center"/>
              <w:rPr>
                <w:rFonts w:ascii="Candara" w:eastAsia="Candara" w:hAnsi="Candara" w:cs="Candara"/>
                <w:b/>
                <w:sz w:val="24"/>
                <w:szCs w:val="24"/>
              </w:rPr>
            </w:pPr>
            <w:r>
              <w:rPr>
                <w:rFonts w:ascii="Candara" w:eastAsia="Candara" w:hAnsi="Candara" w:cs="Candara"/>
                <w:b/>
                <w:color w:val="FFFFFF"/>
                <w:sz w:val="24"/>
                <w:szCs w:val="24"/>
              </w:rPr>
              <w:t>DOCENTE</w:t>
            </w:r>
          </w:p>
        </w:tc>
      </w:tr>
      <w:tr w:rsidR="00CF0B54">
        <w:trPr>
          <w:cantSplit/>
          <w:tblHeader/>
        </w:trPr>
        <w:tc>
          <w:tcPr>
            <w:tcW w:w="5387" w:type="dxa"/>
            <w:vAlign w:val="center"/>
          </w:tcPr>
          <w:p w:rsidR="00CF0B54" w:rsidRDefault="00AA23AC">
            <w:pPr>
              <w:pStyle w:val="normal"/>
              <w:rPr>
                <w:b/>
                <w:sz w:val="44"/>
                <w:szCs w:val="44"/>
              </w:rPr>
            </w:pPr>
            <w:r>
              <w:rPr>
                <w:b/>
                <w:sz w:val="44"/>
                <w:szCs w:val="44"/>
              </w:rPr>
              <w:t>MATEMATICA</w:t>
            </w:r>
          </w:p>
        </w:tc>
        <w:tc>
          <w:tcPr>
            <w:tcW w:w="5244" w:type="dxa"/>
          </w:tcPr>
          <w:p w:rsidR="00CF0B54" w:rsidRDefault="00AA23AC">
            <w:pPr>
              <w:pStyle w:val="normal"/>
              <w:ind w:left="720"/>
              <w:jc w:val="both"/>
              <w:rPr>
                <w:b/>
                <w:sz w:val="24"/>
                <w:szCs w:val="24"/>
              </w:rPr>
            </w:pPr>
            <w:r>
              <w:rPr>
                <w:sz w:val="24"/>
                <w:szCs w:val="24"/>
              </w:rPr>
              <w:t xml:space="preserve">               </w:t>
            </w:r>
            <w:r w:rsidR="005672E8">
              <w:rPr>
                <w:sz w:val="24"/>
                <w:szCs w:val="24"/>
              </w:rPr>
              <w:t>Team classi terze</w:t>
            </w:r>
            <w:r>
              <w:rPr>
                <w:sz w:val="24"/>
                <w:szCs w:val="24"/>
              </w:rPr>
              <w:t xml:space="preserve">  </w:t>
            </w:r>
          </w:p>
        </w:tc>
      </w:tr>
    </w:tbl>
    <w:p w:rsidR="00CF0B54" w:rsidRDefault="00CF0B54">
      <w:pPr>
        <w:pStyle w:val="normal"/>
        <w:rPr>
          <w:b/>
          <w:sz w:val="16"/>
          <w:szCs w:val="16"/>
        </w:rPr>
      </w:pPr>
    </w:p>
    <w:p w:rsidR="00CF0B54" w:rsidRDefault="00CF0B54">
      <w:pPr>
        <w:pStyle w:val="normal"/>
        <w:rPr>
          <w:b/>
        </w:rPr>
      </w:pPr>
    </w:p>
    <w:tbl>
      <w:tblPr>
        <w:tblStyle w:val="a0"/>
        <w:tblW w:w="106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87"/>
        <w:gridCol w:w="5244"/>
      </w:tblGrid>
      <w:tr w:rsidR="00CF0B54">
        <w:trPr>
          <w:cantSplit/>
          <w:tblHeader/>
        </w:trPr>
        <w:tc>
          <w:tcPr>
            <w:tcW w:w="5387" w:type="dxa"/>
            <w:shd w:val="clear" w:color="auto" w:fill="4F81BD"/>
          </w:tcPr>
          <w:p w:rsidR="00CF0B54" w:rsidRDefault="00AA23AC">
            <w:pPr>
              <w:pStyle w:val="normal"/>
              <w:ind w:left="360"/>
              <w:jc w:val="center"/>
              <w:rPr>
                <w:b/>
                <w:color w:val="FFFFFF"/>
                <w:sz w:val="24"/>
                <w:szCs w:val="24"/>
              </w:rPr>
            </w:pPr>
            <w:r>
              <w:rPr>
                <w:b/>
                <w:color w:val="FFFFFF"/>
                <w:sz w:val="24"/>
                <w:szCs w:val="24"/>
              </w:rPr>
              <w:t>GRADO DI SCUOLA</w:t>
            </w:r>
          </w:p>
        </w:tc>
        <w:tc>
          <w:tcPr>
            <w:tcW w:w="5244" w:type="dxa"/>
            <w:shd w:val="clear" w:color="auto" w:fill="4F81BD"/>
          </w:tcPr>
          <w:p w:rsidR="00CF0B54" w:rsidRDefault="00AA23AC">
            <w:pPr>
              <w:pStyle w:val="normal"/>
              <w:ind w:left="360"/>
              <w:jc w:val="center"/>
              <w:rPr>
                <w:b/>
                <w:sz w:val="24"/>
                <w:szCs w:val="24"/>
              </w:rPr>
            </w:pPr>
            <w:r>
              <w:rPr>
                <w:b/>
                <w:color w:val="FFFFFF"/>
                <w:sz w:val="24"/>
                <w:szCs w:val="24"/>
              </w:rPr>
              <w:t>CLASSE</w:t>
            </w:r>
          </w:p>
        </w:tc>
      </w:tr>
      <w:tr w:rsidR="00CF0B54">
        <w:trPr>
          <w:cantSplit/>
          <w:tblHeader/>
        </w:trPr>
        <w:tc>
          <w:tcPr>
            <w:tcW w:w="5387" w:type="dxa"/>
          </w:tcPr>
          <w:p w:rsidR="00CF0B54" w:rsidRDefault="00AA23AC">
            <w:pPr>
              <w:pStyle w:val="normal"/>
              <w:jc w:val="both"/>
              <w:rPr>
                <w:b/>
                <w:sz w:val="24"/>
                <w:szCs w:val="24"/>
              </w:rPr>
            </w:pPr>
            <w:r>
              <w:rPr>
                <w:b/>
                <w:sz w:val="24"/>
                <w:szCs w:val="24"/>
              </w:rPr>
              <w:t>Scuola Primaria – “I. C. D’Apolito”</w:t>
            </w:r>
          </w:p>
        </w:tc>
        <w:tc>
          <w:tcPr>
            <w:tcW w:w="5244" w:type="dxa"/>
          </w:tcPr>
          <w:p w:rsidR="00CF0B54" w:rsidRDefault="00AA23AC">
            <w:pPr>
              <w:pStyle w:val="normal"/>
              <w:ind w:left="360"/>
              <w:rPr>
                <w:b/>
                <w:sz w:val="24"/>
                <w:szCs w:val="24"/>
              </w:rPr>
            </w:pPr>
            <w:r>
              <w:rPr>
                <w:b/>
                <w:sz w:val="24"/>
                <w:szCs w:val="24"/>
              </w:rPr>
              <w:t xml:space="preserve">                                  III</w:t>
            </w:r>
          </w:p>
        </w:tc>
      </w:tr>
    </w:tbl>
    <w:p w:rsidR="00CF0B54" w:rsidRDefault="00CF0B54">
      <w:pPr>
        <w:pStyle w:val="normal"/>
        <w:rPr>
          <w:sz w:val="16"/>
          <w:szCs w:val="16"/>
        </w:rPr>
      </w:pPr>
    </w:p>
    <w:p w:rsidR="00CF0B54" w:rsidRDefault="00CF0B54">
      <w:pPr>
        <w:pStyle w:val="normal"/>
      </w:pPr>
    </w:p>
    <w:tbl>
      <w:tblPr>
        <w:tblStyle w:val="a1"/>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32"/>
      </w:tblGrid>
      <w:tr w:rsidR="00CF0B54">
        <w:trPr>
          <w:cantSplit/>
          <w:tblHeader/>
        </w:trPr>
        <w:tc>
          <w:tcPr>
            <w:tcW w:w="10632" w:type="dxa"/>
            <w:shd w:val="clear" w:color="auto" w:fill="4F81BD"/>
          </w:tcPr>
          <w:p w:rsidR="00CF0B54" w:rsidRDefault="00AA23AC">
            <w:pPr>
              <w:pStyle w:val="normal"/>
              <w:ind w:left="360"/>
              <w:jc w:val="center"/>
              <w:rPr>
                <w:b/>
                <w:sz w:val="24"/>
                <w:szCs w:val="24"/>
              </w:rPr>
            </w:pPr>
            <w:r>
              <w:rPr>
                <w:b/>
                <w:color w:val="FFFFFF"/>
                <w:sz w:val="24"/>
                <w:szCs w:val="24"/>
              </w:rPr>
              <w:t>COMPETENZE  CHIAVE EUROPEE</w:t>
            </w:r>
          </w:p>
        </w:tc>
      </w:tr>
      <w:tr w:rsidR="00CF0B54">
        <w:trPr>
          <w:cantSplit/>
          <w:tblHeader/>
        </w:trPr>
        <w:tc>
          <w:tcPr>
            <w:tcW w:w="10632" w:type="dxa"/>
          </w:tcPr>
          <w:p w:rsidR="00CF0B54" w:rsidRDefault="00CF0B54">
            <w:pPr>
              <w:pStyle w:val="normal"/>
            </w:pPr>
          </w:p>
          <w:p w:rsidR="00CF0B54" w:rsidRPr="005672E8" w:rsidRDefault="00AA23AC">
            <w:pPr>
              <w:pStyle w:val="normal"/>
              <w:jc w:val="both"/>
              <w:rPr>
                <w:b/>
                <w:sz w:val="24"/>
                <w:szCs w:val="24"/>
              </w:rPr>
            </w:pPr>
            <w:r w:rsidRPr="005672E8">
              <w:rPr>
                <w:b/>
                <w:sz w:val="24"/>
                <w:szCs w:val="24"/>
              </w:rPr>
              <w:t>Comunicazione nella madre lingua.</w:t>
            </w:r>
          </w:p>
          <w:p w:rsidR="00CF0B54" w:rsidRPr="005672E8" w:rsidRDefault="00AA23AC">
            <w:pPr>
              <w:pStyle w:val="normal"/>
              <w:ind w:left="33"/>
              <w:jc w:val="both"/>
              <w:rPr>
                <w:b/>
                <w:sz w:val="24"/>
                <w:szCs w:val="24"/>
              </w:rPr>
            </w:pPr>
            <w:r w:rsidRPr="005672E8">
              <w:rPr>
                <w:b/>
                <w:sz w:val="24"/>
                <w:szCs w:val="24"/>
              </w:rPr>
              <w:t>Competenza matematica e competenze di base in campo scientifico e tecnologico:</w:t>
            </w:r>
          </w:p>
          <w:p w:rsidR="00CF0B54" w:rsidRPr="005672E8" w:rsidRDefault="00AA23AC">
            <w:pPr>
              <w:pStyle w:val="normal"/>
              <w:numPr>
                <w:ilvl w:val="0"/>
                <w:numId w:val="9"/>
              </w:numPr>
              <w:pBdr>
                <w:top w:val="nil"/>
                <w:left w:val="nil"/>
                <w:bottom w:val="nil"/>
                <w:right w:val="nil"/>
                <w:between w:val="nil"/>
              </w:pBdr>
              <w:ind w:left="600" w:hanging="425"/>
              <w:rPr>
                <w:color w:val="000000"/>
                <w:sz w:val="24"/>
                <w:szCs w:val="24"/>
              </w:rPr>
            </w:pPr>
            <w:r w:rsidRPr="005672E8">
              <w:rPr>
                <w:color w:val="000000"/>
                <w:sz w:val="24"/>
                <w:szCs w:val="24"/>
              </w:rPr>
              <w:t xml:space="preserve">sviluppare e applicare il pensiero matematico per risolvere problemi in situazioni quotidiane; </w:t>
            </w:r>
          </w:p>
          <w:p w:rsidR="00CF0B54" w:rsidRPr="005672E8" w:rsidRDefault="00AA23AC">
            <w:pPr>
              <w:pStyle w:val="normal"/>
              <w:numPr>
                <w:ilvl w:val="0"/>
                <w:numId w:val="9"/>
              </w:numPr>
              <w:pBdr>
                <w:top w:val="nil"/>
                <w:left w:val="nil"/>
                <w:bottom w:val="nil"/>
                <w:right w:val="nil"/>
                <w:between w:val="nil"/>
              </w:pBdr>
              <w:ind w:left="600" w:hanging="425"/>
              <w:rPr>
                <w:color w:val="000000"/>
                <w:sz w:val="24"/>
                <w:szCs w:val="24"/>
              </w:rPr>
            </w:pPr>
            <w:r w:rsidRPr="005672E8">
              <w:rPr>
                <w:color w:val="000000"/>
                <w:sz w:val="24"/>
                <w:szCs w:val="24"/>
              </w:rPr>
              <w:t xml:space="preserve">usare modelli matematici di pensiero (logico, spaziale) e di presentazione (formule, modelli, schemi, grafici, rappresentazioni); </w:t>
            </w:r>
          </w:p>
          <w:p w:rsidR="00CF0B54" w:rsidRPr="005672E8" w:rsidRDefault="00AA23AC">
            <w:pPr>
              <w:pStyle w:val="normal"/>
              <w:numPr>
                <w:ilvl w:val="0"/>
                <w:numId w:val="9"/>
              </w:numPr>
              <w:ind w:left="600" w:hanging="425"/>
              <w:jc w:val="both"/>
              <w:rPr>
                <w:sz w:val="24"/>
                <w:szCs w:val="24"/>
              </w:rPr>
            </w:pPr>
            <w:r w:rsidRPr="005672E8">
              <w:rPr>
                <w:sz w:val="24"/>
                <w:szCs w:val="24"/>
              </w:rPr>
              <w:t>usare l’insieme delle conoscenze e delle metodologie possedute per spiegare il mondo che ci circonda, sapendo identificare le problematiche e traendo le conclusioni che siano basate su fatti comprovati;</w:t>
            </w:r>
          </w:p>
          <w:p w:rsidR="00CF0B54" w:rsidRPr="005672E8" w:rsidRDefault="00AA23AC">
            <w:pPr>
              <w:pStyle w:val="normal"/>
              <w:jc w:val="both"/>
              <w:rPr>
                <w:b/>
                <w:sz w:val="24"/>
                <w:szCs w:val="24"/>
              </w:rPr>
            </w:pPr>
            <w:r w:rsidRPr="005672E8">
              <w:rPr>
                <w:b/>
                <w:sz w:val="24"/>
                <w:szCs w:val="24"/>
              </w:rPr>
              <w:t>Competenze sociali e civiche:</w:t>
            </w:r>
          </w:p>
          <w:p w:rsidR="00CF0B54" w:rsidRPr="005672E8" w:rsidRDefault="00AA23AC">
            <w:pPr>
              <w:pStyle w:val="normal"/>
              <w:numPr>
                <w:ilvl w:val="0"/>
                <w:numId w:val="8"/>
              </w:numPr>
              <w:pBdr>
                <w:top w:val="nil"/>
                <w:left w:val="nil"/>
                <w:bottom w:val="nil"/>
                <w:right w:val="nil"/>
                <w:between w:val="nil"/>
              </w:pBdr>
              <w:ind w:left="600" w:hanging="425"/>
              <w:rPr>
                <w:color w:val="000000"/>
                <w:sz w:val="24"/>
                <w:szCs w:val="24"/>
              </w:rPr>
            </w:pPr>
            <w:r w:rsidRPr="005672E8">
              <w:rPr>
                <w:color w:val="000000"/>
                <w:sz w:val="24"/>
                <w:szCs w:val="24"/>
              </w:rPr>
              <w:t xml:space="preserve">partecipare in modo efficace e costruttivo alla vita sociale e lavorativa; </w:t>
            </w:r>
          </w:p>
          <w:p w:rsidR="00CF0B54" w:rsidRPr="005672E8" w:rsidRDefault="00AA23AC">
            <w:pPr>
              <w:pStyle w:val="normal"/>
              <w:numPr>
                <w:ilvl w:val="0"/>
                <w:numId w:val="8"/>
              </w:numPr>
              <w:pBdr>
                <w:top w:val="nil"/>
                <w:left w:val="nil"/>
                <w:bottom w:val="nil"/>
                <w:right w:val="nil"/>
                <w:between w:val="nil"/>
              </w:pBdr>
              <w:ind w:left="600" w:hanging="425"/>
              <w:rPr>
                <w:color w:val="000000"/>
                <w:sz w:val="24"/>
                <w:szCs w:val="24"/>
              </w:rPr>
            </w:pPr>
            <w:r w:rsidRPr="005672E8">
              <w:rPr>
                <w:color w:val="000000"/>
                <w:sz w:val="24"/>
                <w:szCs w:val="24"/>
              </w:rPr>
              <w:t xml:space="preserve">risolvere i conflitti ove è necessario e costruire relazioni positive; </w:t>
            </w:r>
          </w:p>
          <w:p w:rsidR="00CF0B54" w:rsidRPr="005672E8" w:rsidRDefault="00AA23AC">
            <w:pPr>
              <w:pStyle w:val="normal"/>
              <w:numPr>
                <w:ilvl w:val="0"/>
                <w:numId w:val="8"/>
              </w:numPr>
              <w:ind w:left="600" w:hanging="425"/>
              <w:jc w:val="both"/>
              <w:rPr>
                <w:sz w:val="24"/>
                <w:szCs w:val="24"/>
              </w:rPr>
            </w:pPr>
            <w:r w:rsidRPr="005672E8">
              <w:rPr>
                <w:sz w:val="24"/>
                <w:szCs w:val="24"/>
              </w:rPr>
              <w:t>conoscere i concetti e le strutture sociopolitiche, impegnandosi a una partecipazione attiva e democratica.</w:t>
            </w:r>
          </w:p>
          <w:p w:rsidR="00CF0B54" w:rsidRPr="005672E8" w:rsidRDefault="00AA23AC">
            <w:pPr>
              <w:pStyle w:val="normal"/>
              <w:jc w:val="both"/>
              <w:rPr>
                <w:b/>
                <w:sz w:val="24"/>
                <w:szCs w:val="24"/>
              </w:rPr>
            </w:pPr>
            <w:r w:rsidRPr="005672E8">
              <w:rPr>
                <w:b/>
                <w:sz w:val="24"/>
                <w:szCs w:val="24"/>
              </w:rPr>
              <w:t>Competenza digitale:</w:t>
            </w:r>
          </w:p>
          <w:p w:rsidR="00CF0B54" w:rsidRPr="005672E8" w:rsidRDefault="00AA23AC">
            <w:pPr>
              <w:pStyle w:val="normal"/>
              <w:numPr>
                <w:ilvl w:val="0"/>
                <w:numId w:val="10"/>
              </w:numPr>
              <w:ind w:left="600" w:hanging="425"/>
              <w:jc w:val="both"/>
              <w:rPr>
                <w:sz w:val="24"/>
                <w:szCs w:val="24"/>
              </w:rPr>
            </w:pPr>
            <w:r w:rsidRPr="005672E8">
              <w:rPr>
                <w:sz w:val="24"/>
                <w:szCs w:val="24"/>
              </w:rPr>
              <w:t>utilizzare con dimestichezza e spirito critico le tecnologie per reperire, valutare, conservare, produrre, presentare e scambiare informazioni, comunicare e partecipare a reti collaborative tramite internet.</w:t>
            </w:r>
          </w:p>
          <w:p w:rsidR="00CF0B54" w:rsidRPr="005672E8" w:rsidRDefault="00AA23AC">
            <w:pPr>
              <w:pStyle w:val="normal"/>
              <w:ind w:firstLine="33"/>
              <w:jc w:val="both"/>
              <w:rPr>
                <w:b/>
                <w:sz w:val="24"/>
                <w:szCs w:val="24"/>
              </w:rPr>
            </w:pPr>
            <w:r w:rsidRPr="005672E8">
              <w:rPr>
                <w:b/>
                <w:sz w:val="24"/>
                <w:szCs w:val="24"/>
              </w:rPr>
              <w:t>Imparare ad imparare:</w:t>
            </w:r>
          </w:p>
          <w:p w:rsidR="00CF0B54" w:rsidRPr="005672E8" w:rsidRDefault="00AA23AC">
            <w:pPr>
              <w:pStyle w:val="normal"/>
              <w:numPr>
                <w:ilvl w:val="0"/>
                <w:numId w:val="10"/>
              </w:numPr>
              <w:pBdr>
                <w:top w:val="nil"/>
                <w:left w:val="nil"/>
                <w:bottom w:val="nil"/>
                <w:right w:val="nil"/>
                <w:between w:val="nil"/>
              </w:pBdr>
              <w:ind w:left="600" w:hanging="425"/>
              <w:rPr>
                <w:color w:val="000000"/>
                <w:sz w:val="24"/>
                <w:szCs w:val="24"/>
              </w:rPr>
            </w:pPr>
            <w:r w:rsidRPr="005672E8">
              <w:rPr>
                <w:color w:val="000000"/>
                <w:sz w:val="24"/>
                <w:szCs w:val="24"/>
              </w:rPr>
              <w:t xml:space="preserve">perseverare nell’apprendimento e organizzarlo mediante una gestione efficace del tempo e delle informazioni, sia a livello individuale che in gruppo; </w:t>
            </w:r>
          </w:p>
          <w:p w:rsidR="00CF0B54" w:rsidRPr="005672E8" w:rsidRDefault="00AA23AC">
            <w:pPr>
              <w:pStyle w:val="normal"/>
              <w:numPr>
                <w:ilvl w:val="0"/>
                <w:numId w:val="10"/>
              </w:numPr>
              <w:ind w:left="600" w:hanging="425"/>
              <w:jc w:val="both"/>
              <w:rPr>
                <w:sz w:val="24"/>
                <w:szCs w:val="24"/>
              </w:rPr>
            </w:pPr>
            <w:r w:rsidRPr="005672E8">
              <w:rPr>
                <w:sz w:val="24"/>
                <w:szCs w:val="24"/>
              </w:rPr>
              <w:t>smontare gli ostacoli per apprendere in modo efficace.</w:t>
            </w:r>
          </w:p>
          <w:p w:rsidR="00CF0B54" w:rsidRPr="005672E8" w:rsidRDefault="00AA23AC">
            <w:pPr>
              <w:pStyle w:val="normal"/>
              <w:jc w:val="both"/>
              <w:rPr>
                <w:b/>
                <w:sz w:val="24"/>
                <w:szCs w:val="24"/>
              </w:rPr>
            </w:pPr>
            <w:r w:rsidRPr="005672E8">
              <w:rPr>
                <w:b/>
                <w:sz w:val="24"/>
                <w:szCs w:val="24"/>
              </w:rPr>
              <w:t>Senso di iniziativa e imprenditorialità:</w:t>
            </w:r>
          </w:p>
          <w:p w:rsidR="00CF0B54" w:rsidRPr="005672E8" w:rsidRDefault="00AA23AC">
            <w:pPr>
              <w:pStyle w:val="normal"/>
              <w:numPr>
                <w:ilvl w:val="0"/>
                <w:numId w:val="1"/>
              </w:numPr>
              <w:pBdr>
                <w:top w:val="nil"/>
                <w:left w:val="nil"/>
                <w:bottom w:val="nil"/>
                <w:right w:val="nil"/>
                <w:between w:val="nil"/>
              </w:pBdr>
              <w:ind w:left="600" w:hanging="425"/>
              <w:rPr>
                <w:color w:val="000000"/>
                <w:sz w:val="24"/>
                <w:szCs w:val="24"/>
              </w:rPr>
            </w:pPr>
            <w:r w:rsidRPr="005672E8">
              <w:rPr>
                <w:color w:val="000000"/>
                <w:sz w:val="24"/>
                <w:szCs w:val="24"/>
              </w:rPr>
              <w:t xml:space="preserve">tradurre le idee in azioni con la creatività, l’innovazione e l’assunzione dei rischi; </w:t>
            </w:r>
          </w:p>
          <w:p w:rsidR="00CF0B54" w:rsidRPr="005672E8" w:rsidRDefault="00AA23AC">
            <w:pPr>
              <w:pStyle w:val="normal"/>
              <w:rPr>
                <w:sz w:val="24"/>
                <w:szCs w:val="24"/>
              </w:rPr>
            </w:pPr>
            <w:r w:rsidRPr="005672E8">
              <w:rPr>
                <w:sz w:val="24"/>
                <w:szCs w:val="24"/>
              </w:rPr>
              <w:t>pianificare e gestire progetti per raggiungere obiettivi nella vita quotidiana, nella sfera domestica e sociale.</w:t>
            </w:r>
          </w:p>
          <w:p w:rsidR="00CF0B54" w:rsidRPr="005672E8" w:rsidRDefault="00CF0B54">
            <w:pPr>
              <w:pStyle w:val="normal"/>
              <w:rPr>
                <w:sz w:val="24"/>
                <w:szCs w:val="24"/>
              </w:rPr>
            </w:pPr>
          </w:p>
          <w:p w:rsidR="00CF0B54" w:rsidRDefault="00CF0B54">
            <w:pPr>
              <w:pStyle w:val="normal"/>
            </w:pPr>
          </w:p>
        </w:tc>
      </w:tr>
    </w:tbl>
    <w:p w:rsidR="00CF0B54" w:rsidRDefault="00CF0B54">
      <w:pPr>
        <w:pStyle w:val="normal"/>
      </w:pPr>
    </w:p>
    <w:p w:rsidR="00CF0B54" w:rsidRDefault="00CF0B54">
      <w:pPr>
        <w:pStyle w:val="normal"/>
      </w:pPr>
    </w:p>
    <w:p w:rsidR="00CF0B54" w:rsidRDefault="00CF0B54">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CF0B54" w:rsidRDefault="00CF0B54">
      <w:pPr>
        <w:pStyle w:val="normal"/>
      </w:pPr>
    </w:p>
    <w:tbl>
      <w:tblPr>
        <w:tblStyle w:val="a2"/>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21"/>
        <w:gridCol w:w="5811"/>
      </w:tblGrid>
      <w:tr w:rsidR="00CF0B54">
        <w:trPr>
          <w:cantSplit/>
          <w:tblHeader/>
        </w:trPr>
        <w:tc>
          <w:tcPr>
            <w:tcW w:w="4821" w:type="dxa"/>
            <w:shd w:val="clear" w:color="auto" w:fill="4F81BD"/>
          </w:tcPr>
          <w:p w:rsidR="00CF0B54" w:rsidRDefault="00AA23AC">
            <w:pPr>
              <w:pStyle w:val="normal"/>
              <w:ind w:left="360"/>
              <w:jc w:val="center"/>
              <w:rPr>
                <w:b/>
                <w:color w:val="FFFFFF"/>
                <w:sz w:val="24"/>
                <w:szCs w:val="24"/>
              </w:rPr>
            </w:pPr>
            <w:r>
              <w:rPr>
                <w:b/>
                <w:color w:val="FFFFFF"/>
                <w:sz w:val="24"/>
                <w:szCs w:val="24"/>
              </w:rPr>
              <w:lastRenderedPageBreak/>
              <w:t>TRAGUARDI PER LO SVILUPPO DELLE COMPETENZE</w:t>
            </w:r>
          </w:p>
        </w:tc>
        <w:tc>
          <w:tcPr>
            <w:tcW w:w="5811" w:type="dxa"/>
            <w:shd w:val="clear" w:color="auto" w:fill="4F81BD"/>
          </w:tcPr>
          <w:p w:rsidR="00CF0B54" w:rsidRDefault="00AA23AC">
            <w:pPr>
              <w:pStyle w:val="normal"/>
              <w:ind w:left="360"/>
              <w:jc w:val="center"/>
              <w:rPr>
                <w:b/>
                <w:sz w:val="24"/>
                <w:szCs w:val="24"/>
              </w:rPr>
            </w:pPr>
            <w:r>
              <w:rPr>
                <w:b/>
                <w:color w:val="FFFFFF"/>
                <w:sz w:val="24"/>
                <w:szCs w:val="24"/>
              </w:rPr>
              <w:t>OBIETTIVI DI APPRENDIMENTO</w:t>
            </w:r>
          </w:p>
        </w:tc>
      </w:tr>
      <w:tr w:rsidR="00CF0B54">
        <w:trPr>
          <w:cantSplit/>
          <w:tblHeader/>
        </w:trPr>
        <w:tc>
          <w:tcPr>
            <w:tcW w:w="4821" w:type="dxa"/>
          </w:tcPr>
          <w:p w:rsidR="00CF0B54" w:rsidRDefault="00CF0B54">
            <w:pPr>
              <w:pStyle w:val="normal"/>
              <w:pBdr>
                <w:top w:val="nil"/>
                <w:left w:val="nil"/>
                <w:bottom w:val="nil"/>
                <w:right w:val="nil"/>
                <w:between w:val="nil"/>
              </w:pBdr>
              <w:jc w:val="both"/>
              <w:rPr>
                <w:b/>
                <w:color w:val="000000"/>
                <w:sz w:val="22"/>
                <w:szCs w:val="22"/>
              </w:rPr>
            </w:pPr>
          </w:p>
          <w:p w:rsidR="00CF0B54" w:rsidRDefault="00AA23AC">
            <w:pPr>
              <w:pStyle w:val="normal"/>
              <w:pBdr>
                <w:top w:val="nil"/>
                <w:left w:val="nil"/>
                <w:bottom w:val="nil"/>
                <w:right w:val="nil"/>
                <w:between w:val="nil"/>
              </w:pBdr>
              <w:jc w:val="both"/>
              <w:rPr>
                <w:color w:val="000000"/>
                <w:sz w:val="22"/>
                <w:szCs w:val="22"/>
              </w:rPr>
            </w:pPr>
            <w:r>
              <w:rPr>
                <w:b/>
                <w:color w:val="000000"/>
                <w:sz w:val="22"/>
                <w:szCs w:val="22"/>
              </w:rPr>
              <w:t xml:space="preserve">NUMERO </w:t>
            </w:r>
          </w:p>
          <w:p w:rsidR="00CF0B54" w:rsidRDefault="00AA23AC">
            <w:pPr>
              <w:pStyle w:val="normal"/>
              <w:numPr>
                <w:ilvl w:val="0"/>
                <w:numId w:val="4"/>
              </w:numPr>
              <w:pBdr>
                <w:top w:val="nil"/>
                <w:left w:val="nil"/>
                <w:bottom w:val="nil"/>
                <w:right w:val="nil"/>
                <w:between w:val="nil"/>
              </w:pBdr>
              <w:ind w:left="460" w:hanging="284"/>
              <w:jc w:val="both"/>
              <w:rPr>
                <w:color w:val="000000"/>
                <w:sz w:val="22"/>
                <w:szCs w:val="22"/>
              </w:rPr>
            </w:pPr>
            <w:r>
              <w:rPr>
                <w:color w:val="000000"/>
                <w:sz w:val="22"/>
                <w:szCs w:val="22"/>
              </w:rPr>
              <w:t xml:space="preserve">Si muove con sicurezza nel calcolo scritto e mentale con i numeri naturali. </w:t>
            </w:r>
          </w:p>
          <w:p w:rsidR="00CF0B54" w:rsidRDefault="00AA23AC">
            <w:pPr>
              <w:pStyle w:val="normal"/>
              <w:numPr>
                <w:ilvl w:val="0"/>
                <w:numId w:val="4"/>
              </w:numPr>
              <w:pBdr>
                <w:top w:val="nil"/>
                <w:left w:val="nil"/>
                <w:bottom w:val="nil"/>
                <w:right w:val="nil"/>
                <w:between w:val="nil"/>
              </w:pBdr>
              <w:ind w:left="460" w:hanging="284"/>
              <w:jc w:val="both"/>
              <w:rPr>
                <w:color w:val="000000"/>
                <w:sz w:val="22"/>
                <w:szCs w:val="22"/>
              </w:rPr>
            </w:pPr>
            <w:r>
              <w:rPr>
                <w:color w:val="000000"/>
                <w:sz w:val="22"/>
                <w:szCs w:val="22"/>
              </w:rPr>
              <w:t xml:space="preserve">Sa valutare l’opportunità di ricorrere a una calcolatrice. </w:t>
            </w:r>
          </w:p>
          <w:p w:rsidR="00CF0B54" w:rsidRDefault="00AA23AC">
            <w:pPr>
              <w:pStyle w:val="normal"/>
              <w:numPr>
                <w:ilvl w:val="0"/>
                <w:numId w:val="4"/>
              </w:numPr>
              <w:pBdr>
                <w:top w:val="nil"/>
                <w:left w:val="nil"/>
                <w:bottom w:val="nil"/>
                <w:right w:val="nil"/>
                <w:between w:val="nil"/>
              </w:pBdr>
              <w:ind w:left="460" w:hanging="284"/>
              <w:jc w:val="both"/>
              <w:rPr>
                <w:color w:val="000000"/>
                <w:sz w:val="22"/>
                <w:szCs w:val="22"/>
              </w:rPr>
            </w:pPr>
            <w:r>
              <w:rPr>
                <w:color w:val="000000"/>
                <w:sz w:val="22"/>
                <w:szCs w:val="22"/>
              </w:rPr>
              <w:t xml:space="preserve">Riconosce e utilizza rappresentazioni diverse di oggetti matematici (numeri decimali, frazioni, percentuali, scale di riduzione, …). </w:t>
            </w:r>
          </w:p>
          <w:p w:rsidR="00CF0B54" w:rsidRDefault="00AA23AC">
            <w:pPr>
              <w:pStyle w:val="normal"/>
              <w:pBdr>
                <w:top w:val="nil"/>
                <w:left w:val="nil"/>
                <w:bottom w:val="nil"/>
                <w:right w:val="nil"/>
                <w:between w:val="nil"/>
              </w:pBdr>
              <w:jc w:val="both"/>
              <w:rPr>
                <w:color w:val="000000"/>
                <w:sz w:val="22"/>
                <w:szCs w:val="22"/>
              </w:rPr>
            </w:pPr>
            <w:r>
              <w:rPr>
                <w:b/>
                <w:color w:val="000000"/>
                <w:sz w:val="22"/>
                <w:szCs w:val="22"/>
              </w:rPr>
              <w:t xml:space="preserve">SPAZIO E FIGURE </w:t>
            </w:r>
          </w:p>
          <w:p w:rsidR="00CF0B54" w:rsidRDefault="00AA23AC">
            <w:pPr>
              <w:pStyle w:val="normal"/>
              <w:numPr>
                <w:ilvl w:val="0"/>
                <w:numId w:val="2"/>
              </w:numPr>
              <w:pBdr>
                <w:top w:val="nil"/>
                <w:left w:val="nil"/>
                <w:bottom w:val="nil"/>
                <w:right w:val="nil"/>
                <w:between w:val="nil"/>
              </w:pBdr>
              <w:ind w:left="460" w:hanging="284"/>
              <w:jc w:val="both"/>
              <w:rPr>
                <w:color w:val="000000"/>
                <w:sz w:val="22"/>
                <w:szCs w:val="22"/>
              </w:rPr>
            </w:pPr>
            <w:r>
              <w:rPr>
                <w:color w:val="000000"/>
                <w:sz w:val="22"/>
                <w:szCs w:val="22"/>
              </w:rPr>
              <w:t xml:space="preserve">Riconosce e rappresenta forme del piano e dello spazio, relazioni e strutture che si trovano in natura o che sono state create dall’uomo. </w:t>
            </w:r>
          </w:p>
          <w:p w:rsidR="00CF0B54" w:rsidRDefault="00AA23AC">
            <w:pPr>
              <w:pStyle w:val="normal"/>
              <w:numPr>
                <w:ilvl w:val="0"/>
                <w:numId w:val="2"/>
              </w:numPr>
              <w:pBdr>
                <w:top w:val="nil"/>
                <w:left w:val="nil"/>
                <w:bottom w:val="nil"/>
                <w:right w:val="nil"/>
                <w:between w:val="nil"/>
              </w:pBdr>
              <w:ind w:left="460" w:hanging="284"/>
              <w:jc w:val="both"/>
              <w:rPr>
                <w:color w:val="000000"/>
                <w:sz w:val="22"/>
                <w:szCs w:val="22"/>
              </w:rPr>
            </w:pPr>
            <w:r>
              <w:rPr>
                <w:color w:val="000000"/>
                <w:sz w:val="22"/>
                <w:szCs w:val="22"/>
              </w:rPr>
              <w:t xml:space="preserve">Descrive, denomina e classifica figure in base a caratteristiche geometriche, ne determina misure, progetta e costruisce modelli concreti di vario tipo. </w:t>
            </w:r>
          </w:p>
          <w:p w:rsidR="00CF0B54" w:rsidRDefault="00AA23AC">
            <w:pPr>
              <w:pStyle w:val="normal"/>
              <w:numPr>
                <w:ilvl w:val="0"/>
                <w:numId w:val="2"/>
              </w:numPr>
              <w:pBdr>
                <w:top w:val="nil"/>
                <w:left w:val="nil"/>
                <w:bottom w:val="nil"/>
                <w:right w:val="nil"/>
                <w:between w:val="nil"/>
              </w:pBdr>
              <w:ind w:left="460" w:hanging="284"/>
              <w:jc w:val="both"/>
              <w:rPr>
                <w:color w:val="000000"/>
                <w:sz w:val="22"/>
                <w:szCs w:val="22"/>
              </w:rPr>
            </w:pPr>
            <w:r>
              <w:rPr>
                <w:color w:val="000000"/>
                <w:sz w:val="22"/>
                <w:szCs w:val="22"/>
              </w:rPr>
              <w:t xml:space="preserve">Utilizza strumenti per il disegno geometrico (riga, compasso e squadra) e i più comuni strumenti di misura. </w:t>
            </w:r>
          </w:p>
          <w:p w:rsidR="00CF0B54" w:rsidRDefault="00AA23AC">
            <w:pPr>
              <w:pStyle w:val="normal"/>
              <w:pBdr>
                <w:top w:val="nil"/>
                <w:left w:val="nil"/>
                <w:bottom w:val="nil"/>
                <w:right w:val="nil"/>
                <w:between w:val="nil"/>
              </w:pBdr>
              <w:jc w:val="both"/>
              <w:rPr>
                <w:color w:val="000000"/>
                <w:sz w:val="22"/>
                <w:szCs w:val="22"/>
              </w:rPr>
            </w:pPr>
            <w:r>
              <w:rPr>
                <w:b/>
                <w:color w:val="000000"/>
                <w:sz w:val="22"/>
                <w:szCs w:val="22"/>
              </w:rPr>
              <w:t xml:space="preserve">RELAZIONI, DATI E PREVISIONI </w:t>
            </w:r>
          </w:p>
          <w:p w:rsidR="00CF0B54" w:rsidRDefault="00AA23AC">
            <w:pPr>
              <w:pStyle w:val="normal"/>
              <w:numPr>
                <w:ilvl w:val="0"/>
                <w:numId w:val="3"/>
              </w:numPr>
              <w:pBdr>
                <w:top w:val="nil"/>
                <w:left w:val="nil"/>
                <w:bottom w:val="nil"/>
                <w:right w:val="nil"/>
                <w:between w:val="nil"/>
              </w:pBdr>
              <w:ind w:left="460" w:hanging="284"/>
              <w:jc w:val="both"/>
              <w:rPr>
                <w:color w:val="000000"/>
                <w:sz w:val="22"/>
                <w:szCs w:val="22"/>
              </w:rPr>
            </w:pPr>
            <w:r>
              <w:rPr>
                <w:color w:val="000000"/>
                <w:sz w:val="22"/>
                <w:szCs w:val="22"/>
              </w:rPr>
              <w:t xml:space="preserve">Ricerca dati per ricavare informazioni e costruisce rappresentazioni (tabelle e grafici). </w:t>
            </w:r>
          </w:p>
          <w:p w:rsidR="00CF0B54" w:rsidRDefault="00AA23AC">
            <w:pPr>
              <w:pStyle w:val="normal"/>
              <w:numPr>
                <w:ilvl w:val="0"/>
                <w:numId w:val="3"/>
              </w:numPr>
              <w:pBdr>
                <w:top w:val="nil"/>
                <w:left w:val="nil"/>
                <w:bottom w:val="nil"/>
                <w:right w:val="nil"/>
                <w:between w:val="nil"/>
              </w:pBdr>
              <w:ind w:left="460" w:hanging="284"/>
              <w:jc w:val="both"/>
              <w:rPr>
                <w:color w:val="000000"/>
                <w:sz w:val="22"/>
                <w:szCs w:val="22"/>
              </w:rPr>
            </w:pPr>
            <w:r>
              <w:rPr>
                <w:color w:val="000000"/>
                <w:sz w:val="22"/>
                <w:szCs w:val="22"/>
              </w:rPr>
              <w:t xml:space="preserve">Ricava informazioni anche da dati rappresentati in tabelle e grafici. </w:t>
            </w:r>
          </w:p>
          <w:p w:rsidR="00CF0B54" w:rsidRDefault="00AA23AC">
            <w:pPr>
              <w:pStyle w:val="normal"/>
              <w:numPr>
                <w:ilvl w:val="0"/>
                <w:numId w:val="3"/>
              </w:numPr>
              <w:pBdr>
                <w:top w:val="nil"/>
                <w:left w:val="nil"/>
                <w:bottom w:val="nil"/>
                <w:right w:val="nil"/>
                <w:between w:val="nil"/>
              </w:pBdr>
              <w:ind w:left="460" w:hanging="284"/>
              <w:jc w:val="both"/>
              <w:rPr>
                <w:color w:val="000000"/>
                <w:sz w:val="22"/>
                <w:szCs w:val="22"/>
              </w:rPr>
            </w:pPr>
            <w:r>
              <w:rPr>
                <w:color w:val="000000"/>
                <w:sz w:val="22"/>
                <w:szCs w:val="22"/>
              </w:rPr>
              <w:t xml:space="preserve">Riconosce e quantifica, in casi semplici, situazioni di incertezza. </w:t>
            </w:r>
          </w:p>
          <w:p w:rsidR="00CF0B54" w:rsidRDefault="00AA23AC">
            <w:pPr>
              <w:pStyle w:val="normal"/>
              <w:numPr>
                <w:ilvl w:val="0"/>
                <w:numId w:val="3"/>
              </w:numPr>
              <w:pBdr>
                <w:top w:val="nil"/>
                <w:left w:val="nil"/>
                <w:bottom w:val="nil"/>
                <w:right w:val="nil"/>
                <w:between w:val="nil"/>
              </w:pBdr>
              <w:ind w:left="460" w:hanging="284"/>
              <w:jc w:val="both"/>
              <w:rPr>
                <w:color w:val="000000"/>
                <w:sz w:val="22"/>
                <w:szCs w:val="22"/>
              </w:rPr>
            </w:pPr>
            <w:r>
              <w:rPr>
                <w:color w:val="000000"/>
                <w:sz w:val="22"/>
                <w:szCs w:val="22"/>
              </w:rPr>
              <w:t xml:space="preserve">Riesce a risolvere facili problemi in tutti gli ambiti di contenuti, mantenendo il controllo sia sul processo risolutivo che sui risultati. </w:t>
            </w:r>
          </w:p>
          <w:p w:rsidR="00CF0B54" w:rsidRDefault="00AA23AC">
            <w:pPr>
              <w:pStyle w:val="normal"/>
              <w:numPr>
                <w:ilvl w:val="0"/>
                <w:numId w:val="3"/>
              </w:numPr>
              <w:pBdr>
                <w:top w:val="nil"/>
                <w:left w:val="nil"/>
                <w:bottom w:val="nil"/>
                <w:right w:val="nil"/>
                <w:between w:val="nil"/>
              </w:pBdr>
              <w:ind w:left="460" w:hanging="284"/>
              <w:jc w:val="both"/>
              <w:rPr>
                <w:color w:val="000000"/>
                <w:sz w:val="22"/>
                <w:szCs w:val="22"/>
              </w:rPr>
            </w:pPr>
            <w:r>
              <w:rPr>
                <w:color w:val="000000"/>
                <w:sz w:val="22"/>
                <w:szCs w:val="22"/>
              </w:rPr>
              <w:t xml:space="preserve">Descrive il procedimento seguito e riconosce strategie di soluzione diverse dalla propria. </w:t>
            </w:r>
          </w:p>
          <w:p w:rsidR="00CF0B54" w:rsidRDefault="00AA23AC">
            <w:pPr>
              <w:pStyle w:val="normal"/>
              <w:numPr>
                <w:ilvl w:val="0"/>
                <w:numId w:val="3"/>
              </w:numPr>
              <w:pBdr>
                <w:top w:val="nil"/>
                <w:left w:val="nil"/>
                <w:bottom w:val="nil"/>
                <w:right w:val="nil"/>
                <w:between w:val="nil"/>
              </w:pBdr>
              <w:ind w:left="460" w:hanging="284"/>
              <w:jc w:val="both"/>
              <w:rPr>
                <w:color w:val="000000"/>
                <w:sz w:val="22"/>
                <w:szCs w:val="22"/>
              </w:rPr>
            </w:pPr>
            <w:r>
              <w:rPr>
                <w:color w:val="000000"/>
                <w:sz w:val="22"/>
                <w:szCs w:val="22"/>
              </w:rPr>
              <w:t xml:space="preserve">Costruisce ragionamenti formulando ipotesi, sostenendo le proprie idee e confrontandosi con il punto di vista di altri. </w:t>
            </w:r>
          </w:p>
          <w:p w:rsidR="00CF0B54" w:rsidRDefault="00AA23AC">
            <w:pPr>
              <w:pStyle w:val="normal"/>
              <w:numPr>
                <w:ilvl w:val="0"/>
                <w:numId w:val="3"/>
              </w:numPr>
              <w:pBdr>
                <w:top w:val="nil"/>
                <w:left w:val="nil"/>
                <w:bottom w:val="nil"/>
                <w:right w:val="nil"/>
                <w:between w:val="nil"/>
              </w:pBdr>
              <w:ind w:left="460" w:hanging="284"/>
              <w:jc w:val="both"/>
              <w:rPr>
                <w:color w:val="000000"/>
                <w:sz w:val="22"/>
                <w:szCs w:val="22"/>
              </w:rPr>
            </w:pPr>
            <w:r>
              <w:rPr>
                <w:color w:val="000000"/>
                <w:sz w:val="22"/>
                <w:szCs w:val="22"/>
              </w:rPr>
              <w:t xml:space="preserve">Sviluppa un atteggiamento positivo rispetto alla matematica, attraverso esperienze significative, che gli fanno intuire come gli strumenti matematici che imparano ad utilizzar siano utili per operare nella realtà. </w:t>
            </w:r>
          </w:p>
          <w:p w:rsidR="00CF0B54" w:rsidRDefault="00CF0B54">
            <w:pPr>
              <w:pStyle w:val="normal"/>
              <w:pBdr>
                <w:top w:val="nil"/>
                <w:left w:val="nil"/>
                <w:bottom w:val="nil"/>
                <w:right w:val="nil"/>
                <w:between w:val="nil"/>
              </w:pBdr>
              <w:ind w:left="720"/>
              <w:jc w:val="both"/>
              <w:rPr>
                <w:color w:val="000000"/>
                <w:sz w:val="22"/>
                <w:szCs w:val="22"/>
              </w:rPr>
            </w:pPr>
          </w:p>
        </w:tc>
        <w:tc>
          <w:tcPr>
            <w:tcW w:w="5811" w:type="dxa"/>
          </w:tcPr>
          <w:p w:rsidR="00CF0B54" w:rsidRDefault="00CF0B54">
            <w:pPr>
              <w:pStyle w:val="normal"/>
              <w:rPr>
                <w:b/>
                <w:sz w:val="23"/>
                <w:szCs w:val="23"/>
              </w:rPr>
            </w:pPr>
          </w:p>
          <w:p w:rsidR="00CF0B54" w:rsidRDefault="00AA23AC">
            <w:pPr>
              <w:pStyle w:val="normal"/>
              <w:pBdr>
                <w:top w:val="nil"/>
                <w:left w:val="nil"/>
                <w:bottom w:val="nil"/>
                <w:right w:val="nil"/>
                <w:between w:val="nil"/>
              </w:pBdr>
              <w:jc w:val="both"/>
              <w:rPr>
                <w:b/>
                <w:color w:val="000000"/>
                <w:sz w:val="22"/>
                <w:szCs w:val="22"/>
              </w:rPr>
            </w:pPr>
            <w:r>
              <w:rPr>
                <w:b/>
                <w:color w:val="000000"/>
                <w:sz w:val="22"/>
                <w:szCs w:val="22"/>
              </w:rPr>
              <w:t xml:space="preserve">NUMERO </w:t>
            </w:r>
          </w:p>
          <w:p w:rsidR="00CF0B54" w:rsidRDefault="00AA23AC">
            <w:pPr>
              <w:pStyle w:val="normal"/>
              <w:pBdr>
                <w:top w:val="nil"/>
                <w:left w:val="nil"/>
                <w:bottom w:val="nil"/>
                <w:right w:val="nil"/>
                <w:between w:val="nil"/>
              </w:pBdr>
              <w:jc w:val="both"/>
              <w:rPr>
                <w:color w:val="000000"/>
                <w:sz w:val="22"/>
                <w:szCs w:val="22"/>
              </w:rPr>
            </w:pPr>
            <w:r>
              <w:rPr>
                <w:color w:val="000000"/>
                <w:sz w:val="22"/>
                <w:szCs w:val="22"/>
              </w:rPr>
              <w:t>-Contare oggetti, a voce e mentalmente e per salti di due, di tre</w:t>
            </w:r>
          </w:p>
          <w:p w:rsidR="00CF0B54" w:rsidRDefault="00AA23AC">
            <w:pPr>
              <w:pStyle w:val="normal"/>
              <w:pBdr>
                <w:top w:val="nil"/>
                <w:left w:val="nil"/>
                <w:bottom w:val="nil"/>
                <w:right w:val="nil"/>
                <w:between w:val="nil"/>
              </w:pBdr>
              <w:jc w:val="both"/>
              <w:rPr>
                <w:color w:val="000000"/>
                <w:sz w:val="22"/>
                <w:szCs w:val="22"/>
              </w:rPr>
            </w:pPr>
            <w:r>
              <w:rPr>
                <w:color w:val="000000"/>
                <w:sz w:val="22"/>
                <w:szCs w:val="22"/>
              </w:rPr>
              <w:t>-Contare in senso progressivo e regressivo e per salti di due, di tre</w:t>
            </w:r>
          </w:p>
          <w:p w:rsidR="00CF0B54" w:rsidRDefault="00AA23AC">
            <w:pPr>
              <w:pStyle w:val="normal"/>
              <w:pBdr>
                <w:top w:val="nil"/>
                <w:left w:val="nil"/>
                <w:bottom w:val="nil"/>
                <w:right w:val="nil"/>
                <w:between w:val="nil"/>
              </w:pBdr>
              <w:jc w:val="both"/>
              <w:rPr>
                <w:color w:val="000000"/>
                <w:sz w:val="22"/>
                <w:szCs w:val="22"/>
              </w:rPr>
            </w:pPr>
            <w:r>
              <w:rPr>
                <w:color w:val="000000"/>
                <w:sz w:val="22"/>
                <w:szCs w:val="22"/>
              </w:rPr>
              <w:t>-Leggere e scrivere i numeri naturali in notazione decimale, avendo consapevolezza della notazione posizionale.</w:t>
            </w:r>
          </w:p>
          <w:p w:rsidR="00CF0B54" w:rsidRDefault="00AA23AC">
            <w:pPr>
              <w:pStyle w:val="normal"/>
              <w:pBdr>
                <w:top w:val="nil"/>
                <w:left w:val="nil"/>
                <w:bottom w:val="nil"/>
                <w:right w:val="nil"/>
                <w:between w:val="nil"/>
              </w:pBdr>
              <w:jc w:val="both"/>
              <w:rPr>
                <w:color w:val="000000"/>
                <w:sz w:val="22"/>
                <w:szCs w:val="22"/>
              </w:rPr>
            </w:pPr>
            <w:r>
              <w:rPr>
                <w:color w:val="000000"/>
                <w:sz w:val="22"/>
                <w:szCs w:val="22"/>
              </w:rPr>
              <w:t>-Leggere e scrivere i numeri con la virgola riferiti alle monete e ai risultati di semplici misurazioni.</w:t>
            </w:r>
          </w:p>
          <w:p w:rsidR="00CF0B54" w:rsidRDefault="00AA23AC">
            <w:pPr>
              <w:pStyle w:val="normal"/>
              <w:pBdr>
                <w:top w:val="nil"/>
                <w:left w:val="nil"/>
                <w:bottom w:val="nil"/>
                <w:right w:val="nil"/>
                <w:between w:val="nil"/>
              </w:pBdr>
              <w:jc w:val="both"/>
              <w:rPr>
                <w:color w:val="000000"/>
                <w:sz w:val="22"/>
                <w:szCs w:val="22"/>
              </w:rPr>
            </w:pPr>
            <w:r>
              <w:rPr>
                <w:color w:val="000000"/>
                <w:sz w:val="22"/>
                <w:szCs w:val="22"/>
              </w:rPr>
              <w:t xml:space="preserve">-Eseguire le operazioni con i numeri naturali con gli algoritmi scritti usuali. </w:t>
            </w:r>
          </w:p>
          <w:p w:rsidR="00CF0B54" w:rsidRDefault="00AA23AC">
            <w:pPr>
              <w:pStyle w:val="normal"/>
              <w:pBdr>
                <w:top w:val="nil"/>
                <w:left w:val="nil"/>
                <w:bottom w:val="nil"/>
                <w:right w:val="nil"/>
                <w:between w:val="nil"/>
              </w:pBdr>
              <w:jc w:val="both"/>
              <w:rPr>
                <w:color w:val="000000"/>
                <w:sz w:val="22"/>
                <w:szCs w:val="22"/>
              </w:rPr>
            </w:pPr>
            <w:r>
              <w:rPr>
                <w:color w:val="000000"/>
                <w:sz w:val="22"/>
                <w:szCs w:val="22"/>
              </w:rPr>
              <w:t>-Conoscere con sicurezza le tabelline della moltiplicazione dei numeri fino a 10.</w:t>
            </w:r>
          </w:p>
          <w:p w:rsidR="00CF0B54" w:rsidRDefault="00AA23AC">
            <w:pPr>
              <w:pStyle w:val="normal"/>
              <w:pBdr>
                <w:top w:val="nil"/>
                <w:left w:val="nil"/>
                <w:bottom w:val="nil"/>
                <w:right w:val="nil"/>
                <w:between w:val="nil"/>
              </w:pBdr>
              <w:jc w:val="both"/>
              <w:rPr>
                <w:color w:val="000000"/>
                <w:sz w:val="22"/>
                <w:szCs w:val="22"/>
              </w:rPr>
            </w:pPr>
            <w:r>
              <w:rPr>
                <w:color w:val="000000"/>
                <w:sz w:val="22"/>
                <w:szCs w:val="22"/>
              </w:rPr>
              <w:t>-Eseguire mentalmente semplici operazioni con i numeri naturali e verbalizzare le procedure di calcolo.</w:t>
            </w:r>
          </w:p>
          <w:p w:rsidR="00CF0B54" w:rsidRDefault="00AA23AC">
            <w:pPr>
              <w:pStyle w:val="normal"/>
              <w:pBdr>
                <w:top w:val="nil"/>
                <w:left w:val="nil"/>
                <w:bottom w:val="nil"/>
                <w:right w:val="nil"/>
                <w:between w:val="nil"/>
              </w:pBdr>
              <w:jc w:val="both"/>
              <w:rPr>
                <w:color w:val="000000"/>
                <w:sz w:val="22"/>
                <w:szCs w:val="22"/>
              </w:rPr>
            </w:pPr>
            <w:r>
              <w:rPr>
                <w:color w:val="000000"/>
                <w:sz w:val="22"/>
                <w:szCs w:val="22"/>
              </w:rPr>
              <w:t xml:space="preserve">-Confrontare, ordinare i numeri naturali e rappresentarli sulla retta numerica. </w:t>
            </w:r>
          </w:p>
          <w:p w:rsidR="00CF0B54" w:rsidRDefault="00AA23AC">
            <w:pPr>
              <w:pStyle w:val="normal"/>
              <w:pBdr>
                <w:top w:val="nil"/>
                <w:left w:val="nil"/>
                <w:bottom w:val="nil"/>
                <w:right w:val="nil"/>
                <w:between w:val="nil"/>
              </w:pBdr>
              <w:jc w:val="both"/>
              <w:rPr>
                <w:color w:val="000000"/>
                <w:sz w:val="22"/>
                <w:szCs w:val="22"/>
              </w:rPr>
            </w:pPr>
            <w:r>
              <w:rPr>
                <w:color w:val="000000"/>
                <w:sz w:val="22"/>
                <w:szCs w:val="22"/>
              </w:rPr>
              <w:t>-Confrontare, ordinare i numeri con la virgola e rappresentarli sulla retta numerica.</w:t>
            </w:r>
          </w:p>
          <w:p w:rsidR="00CF0B54" w:rsidRDefault="00CF0B54">
            <w:pPr>
              <w:pStyle w:val="normal"/>
              <w:pBdr>
                <w:top w:val="nil"/>
                <w:left w:val="nil"/>
                <w:bottom w:val="nil"/>
                <w:right w:val="nil"/>
                <w:between w:val="nil"/>
              </w:pBdr>
              <w:jc w:val="both"/>
              <w:rPr>
                <w:b/>
                <w:color w:val="000000"/>
                <w:sz w:val="22"/>
                <w:szCs w:val="22"/>
              </w:rPr>
            </w:pPr>
          </w:p>
          <w:p w:rsidR="00CF0B54" w:rsidRDefault="00AA23AC">
            <w:pPr>
              <w:pStyle w:val="normal"/>
              <w:pBdr>
                <w:top w:val="nil"/>
                <w:left w:val="nil"/>
                <w:bottom w:val="nil"/>
                <w:right w:val="nil"/>
                <w:between w:val="nil"/>
              </w:pBdr>
              <w:jc w:val="both"/>
              <w:rPr>
                <w:b/>
                <w:color w:val="000000"/>
                <w:sz w:val="22"/>
                <w:szCs w:val="22"/>
              </w:rPr>
            </w:pPr>
            <w:r>
              <w:rPr>
                <w:b/>
                <w:color w:val="000000"/>
                <w:sz w:val="22"/>
                <w:szCs w:val="22"/>
              </w:rPr>
              <w:t xml:space="preserve">SPAZIO E FIGURE </w:t>
            </w:r>
          </w:p>
          <w:p w:rsidR="00CF0B54" w:rsidRDefault="00AA23AC">
            <w:pPr>
              <w:pStyle w:val="normal"/>
              <w:pBdr>
                <w:top w:val="nil"/>
                <w:left w:val="nil"/>
                <w:bottom w:val="nil"/>
                <w:right w:val="nil"/>
                <w:between w:val="nil"/>
              </w:pBdr>
              <w:jc w:val="both"/>
              <w:rPr>
                <w:color w:val="000000"/>
                <w:sz w:val="22"/>
                <w:szCs w:val="22"/>
              </w:rPr>
            </w:pPr>
            <w:r>
              <w:rPr>
                <w:color w:val="000000"/>
                <w:sz w:val="22"/>
                <w:szCs w:val="22"/>
              </w:rPr>
              <w:t>-Percepire la propria posizione nello spazio fisico e stimare distanze e volumi a partire dal proprio corpo.</w:t>
            </w:r>
          </w:p>
          <w:p w:rsidR="00CF0B54" w:rsidRDefault="00AA23AC">
            <w:pPr>
              <w:pStyle w:val="normal"/>
              <w:pBdr>
                <w:top w:val="nil"/>
                <w:left w:val="nil"/>
                <w:bottom w:val="nil"/>
                <w:right w:val="nil"/>
                <w:between w:val="nil"/>
              </w:pBdr>
              <w:jc w:val="both"/>
              <w:rPr>
                <w:color w:val="000000"/>
                <w:sz w:val="22"/>
                <w:szCs w:val="22"/>
              </w:rPr>
            </w:pPr>
            <w:r>
              <w:rPr>
                <w:color w:val="000000"/>
                <w:sz w:val="22"/>
                <w:szCs w:val="22"/>
              </w:rPr>
              <w:t>-Comunicare la posizione di oggetti nello spazio fisico, sia rispetto al soggetto, sia rispetto ad altre persone o oggetti, usando adeguatamente i termini del linguaggio geografico (sopra/sotto, davanti/dietro, destra/sinistra, dentro/fuori).</w:t>
            </w:r>
          </w:p>
          <w:p w:rsidR="00CF0B54" w:rsidRDefault="00AA23AC">
            <w:pPr>
              <w:pStyle w:val="normal"/>
              <w:pBdr>
                <w:top w:val="nil"/>
                <w:left w:val="nil"/>
                <w:bottom w:val="nil"/>
                <w:right w:val="nil"/>
                <w:between w:val="nil"/>
              </w:pBdr>
              <w:jc w:val="both"/>
              <w:rPr>
                <w:color w:val="000000"/>
                <w:sz w:val="22"/>
                <w:szCs w:val="22"/>
              </w:rPr>
            </w:pPr>
            <w:r>
              <w:rPr>
                <w:color w:val="000000"/>
                <w:sz w:val="22"/>
                <w:szCs w:val="22"/>
              </w:rPr>
              <w:t>-Eseguire un semplice percorso partendo dalla descrizione verbale o dal disegno, descrivere un percorso che si sta facendo e dare le istruzioni a qualcuno perché compia un percorso desiderato.</w:t>
            </w:r>
          </w:p>
          <w:p w:rsidR="00CF0B54" w:rsidRDefault="00AA23AC">
            <w:pPr>
              <w:pStyle w:val="normal"/>
              <w:pBdr>
                <w:top w:val="nil"/>
                <w:left w:val="nil"/>
                <w:bottom w:val="nil"/>
                <w:right w:val="nil"/>
                <w:between w:val="nil"/>
              </w:pBdr>
              <w:jc w:val="both"/>
              <w:rPr>
                <w:color w:val="000000"/>
                <w:sz w:val="22"/>
                <w:szCs w:val="22"/>
              </w:rPr>
            </w:pPr>
            <w:r>
              <w:rPr>
                <w:color w:val="000000"/>
                <w:sz w:val="22"/>
                <w:szCs w:val="22"/>
              </w:rPr>
              <w:t>-Riconoscere, denominare e descrivere figure geometriche.</w:t>
            </w:r>
          </w:p>
          <w:p w:rsidR="00CF0B54" w:rsidRDefault="00AA23AC">
            <w:pPr>
              <w:pStyle w:val="normal"/>
              <w:pBdr>
                <w:top w:val="nil"/>
                <w:left w:val="nil"/>
                <w:bottom w:val="nil"/>
                <w:right w:val="nil"/>
                <w:between w:val="nil"/>
              </w:pBdr>
              <w:jc w:val="both"/>
              <w:rPr>
                <w:color w:val="000000"/>
                <w:sz w:val="22"/>
                <w:szCs w:val="22"/>
              </w:rPr>
            </w:pPr>
            <w:r>
              <w:rPr>
                <w:color w:val="000000"/>
                <w:sz w:val="22"/>
                <w:szCs w:val="22"/>
              </w:rPr>
              <w:t xml:space="preserve">-Disegnare figure geometriche e costruire modelli materiali anche nello spazio. </w:t>
            </w:r>
          </w:p>
          <w:p w:rsidR="00CF0B54" w:rsidRDefault="00CF0B54">
            <w:pPr>
              <w:pStyle w:val="normal"/>
              <w:pBdr>
                <w:top w:val="nil"/>
                <w:left w:val="nil"/>
                <w:bottom w:val="nil"/>
                <w:right w:val="nil"/>
                <w:between w:val="nil"/>
              </w:pBdr>
              <w:jc w:val="both"/>
              <w:rPr>
                <w:color w:val="000000"/>
                <w:sz w:val="22"/>
                <w:szCs w:val="22"/>
              </w:rPr>
            </w:pPr>
          </w:p>
          <w:p w:rsidR="00CF0B54" w:rsidRDefault="00AA23AC">
            <w:pPr>
              <w:pStyle w:val="normal"/>
              <w:pBdr>
                <w:top w:val="nil"/>
                <w:left w:val="nil"/>
                <w:bottom w:val="nil"/>
                <w:right w:val="nil"/>
                <w:between w:val="nil"/>
              </w:pBdr>
              <w:jc w:val="both"/>
              <w:rPr>
                <w:color w:val="000000"/>
                <w:sz w:val="22"/>
                <w:szCs w:val="22"/>
              </w:rPr>
            </w:pPr>
            <w:r>
              <w:rPr>
                <w:b/>
                <w:color w:val="000000"/>
                <w:sz w:val="22"/>
                <w:szCs w:val="22"/>
              </w:rPr>
              <w:t xml:space="preserve">RELAZIONI, DATI E PREVISIONI </w:t>
            </w:r>
          </w:p>
          <w:p w:rsidR="00CF0B54" w:rsidRDefault="00AA23AC">
            <w:pPr>
              <w:pStyle w:val="normal"/>
              <w:rPr>
                <w:sz w:val="22"/>
                <w:szCs w:val="22"/>
              </w:rPr>
            </w:pPr>
            <w:r>
              <w:rPr>
                <w:sz w:val="22"/>
                <w:szCs w:val="22"/>
              </w:rPr>
              <w:t>-Classificare numeri, figure, oggetti in base a una o più proprietà.</w:t>
            </w:r>
          </w:p>
          <w:p w:rsidR="00CF0B54" w:rsidRDefault="00AA23AC">
            <w:pPr>
              <w:pStyle w:val="normal"/>
              <w:rPr>
                <w:sz w:val="22"/>
                <w:szCs w:val="22"/>
              </w:rPr>
            </w:pPr>
            <w:r>
              <w:rPr>
                <w:sz w:val="22"/>
                <w:szCs w:val="22"/>
              </w:rPr>
              <w:t xml:space="preserve">-Argomentare sui criteri che sono stati usati per realizzare classificazioni e ordinamenti assegnati. </w:t>
            </w:r>
          </w:p>
          <w:p w:rsidR="00CF0B54" w:rsidRDefault="00AA23AC">
            <w:pPr>
              <w:pStyle w:val="normal"/>
              <w:rPr>
                <w:sz w:val="22"/>
                <w:szCs w:val="22"/>
              </w:rPr>
            </w:pPr>
            <w:r>
              <w:rPr>
                <w:sz w:val="22"/>
                <w:szCs w:val="22"/>
              </w:rPr>
              <w:t xml:space="preserve">-Leggere relazioni. </w:t>
            </w:r>
          </w:p>
          <w:p w:rsidR="00CF0B54" w:rsidRDefault="00AA23AC">
            <w:pPr>
              <w:pStyle w:val="normal"/>
              <w:rPr>
                <w:sz w:val="22"/>
                <w:szCs w:val="22"/>
              </w:rPr>
            </w:pPr>
            <w:r>
              <w:rPr>
                <w:sz w:val="22"/>
                <w:szCs w:val="22"/>
              </w:rPr>
              <w:t>-Leggere dati raccolti in diagrammi, schemi, tabelle.</w:t>
            </w:r>
          </w:p>
          <w:p w:rsidR="00CF0B54" w:rsidRDefault="00AA23AC">
            <w:pPr>
              <w:pStyle w:val="normal"/>
              <w:rPr>
                <w:sz w:val="22"/>
                <w:szCs w:val="22"/>
              </w:rPr>
            </w:pPr>
            <w:r>
              <w:rPr>
                <w:sz w:val="22"/>
                <w:szCs w:val="22"/>
              </w:rPr>
              <w:t xml:space="preserve">-Utilizzare rappresentazioni opportune per le classificazioni a seconda dei contesti e dei fini. </w:t>
            </w:r>
          </w:p>
          <w:p w:rsidR="00CF0B54" w:rsidRDefault="00AA23AC">
            <w:pPr>
              <w:pStyle w:val="normal"/>
              <w:rPr>
                <w:sz w:val="22"/>
                <w:szCs w:val="22"/>
              </w:rPr>
            </w:pPr>
            <w:r>
              <w:rPr>
                <w:sz w:val="22"/>
                <w:szCs w:val="22"/>
              </w:rPr>
              <w:t xml:space="preserve">-Utilizzare rappresentazioni opportune per organizzare dati. </w:t>
            </w:r>
          </w:p>
          <w:p w:rsidR="00CF0B54" w:rsidRDefault="00AA23AC">
            <w:pPr>
              <w:pStyle w:val="normal"/>
              <w:rPr>
                <w:sz w:val="22"/>
                <w:szCs w:val="22"/>
              </w:rPr>
            </w:pPr>
            <w:r>
              <w:rPr>
                <w:sz w:val="22"/>
                <w:szCs w:val="22"/>
              </w:rPr>
              <w:t>-Misurare grandezze (lunghezze, tempo, ecc.) utilizzando sia unità di misura arbitrarie sia unità di</w:t>
            </w:r>
          </w:p>
          <w:p w:rsidR="00CF0B54" w:rsidRDefault="00AA23AC">
            <w:pPr>
              <w:pStyle w:val="normal"/>
              <w:rPr>
                <w:sz w:val="22"/>
                <w:szCs w:val="22"/>
              </w:rPr>
            </w:pPr>
            <w:r>
              <w:rPr>
                <w:sz w:val="22"/>
                <w:szCs w:val="22"/>
              </w:rPr>
              <w:t>misura e strumenti convenzionali (metro, orologio, ecc.).</w:t>
            </w:r>
          </w:p>
          <w:p w:rsidR="00CF0B54" w:rsidRDefault="00AA23AC">
            <w:pPr>
              <w:pStyle w:val="normal"/>
              <w:rPr>
                <w:sz w:val="22"/>
                <w:szCs w:val="22"/>
              </w:rPr>
            </w:pPr>
            <w:r>
              <w:rPr>
                <w:sz w:val="22"/>
                <w:szCs w:val="22"/>
              </w:rPr>
              <w:t>-Risolvere problemi e spiegare la procedura scelta per la soluzione.</w:t>
            </w:r>
          </w:p>
          <w:p w:rsidR="00CF0B54" w:rsidRDefault="00CF0B54">
            <w:pPr>
              <w:pStyle w:val="normal"/>
            </w:pPr>
          </w:p>
        </w:tc>
      </w:tr>
    </w:tbl>
    <w:p w:rsidR="00CF0B54" w:rsidRDefault="00CF0B54">
      <w:pPr>
        <w:pStyle w:val="normal"/>
        <w:rPr>
          <w:sz w:val="22"/>
          <w:szCs w:val="22"/>
        </w:rPr>
      </w:pPr>
    </w:p>
    <w:p w:rsidR="00CF0B54" w:rsidRDefault="00CF0B54">
      <w:pPr>
        <w:pStyle w:val="normal"/>
      </w:pPr>
    </w:p>
    <w:p w:rsidR="00CF0B54" w:rsidRDefault="00CF0B54">
      <w:pPr>
        <w:pStyle w:val="normal"/>
      </w:pPr>
    </w:p>
    <w:p w:rsidR="005672E8" w:rsidRDefault="005672E8">
      <w:pPr>
        <w:pStyle w:val="normal"/>
      </w:pPr>
    </w:p>
    <w:tbl>
      <w:tblPr>
        <w:tblStyle w:val="a3"/>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32"/>
      </w:tblGrid>
      <w:tr w:rsidR="00CF0B54">
        <w:trPr>
          <w:cantSplit/>
          <w:tblHeader/>
        </w:trPr>
        <w:tc>
          <w:tcPr>
            <w:tcW w:w="10632" w:type="dxa"/>
            <w:shd w:val="clear" w:color="auto" w:fill="4F81BD"/>
          </w:tcPr>
          <w:p w:rsidR="00CF0B54" w:rsidRDefault="00AA23AC">
            <w:pPr>
              <w:pStyle w:val="normal"/>
              <w:ind w:left="360"/>
              <w:jc w:val="center"/>
              <w:rPr>
                <w:b/>
                <w:sz w:val="24"/>
                <w:szCs w:val="24"/>
              </w:rPr>
            </w:pPr>
            <w:r>
              <w:rPr>
                <w:b/>
                <w:color w:val="FFFFFF"/>
                <w:sz w:val="24"/>
                <w:szCs w:val="24"/>
              </w:rPr>
              <w:lastRenderedPageBreak/>
              <w:t>OBIETTIVI DI VALUTAZIONE</w:t>
            </w:r>
          </w:p>
        </w:tc>
      </w:tr>
      <w:tr w:rsidR="00CF0B54">
        <w:trPr>
          <w:cantSplit/>
          <w:tblHeader/>
        </w:trPr>
        <w:tc>
          <w:tcPr>
            <w:tcW w:w="10632" w:type="dxa"/>
          </w:tcPr>
          <w:p w:rsidR="00CF0B54" w:rsidRPr="005672E8" w:rsidRDefault="00AA23AC">
            <w:pPr>
              <w:pStyle w:val="normal"/>
              <w:jc w:val="both"/>
              <w:rPr>
                <w:b/>
                <w:sz w:val="24"/>
                <w:szCs w:val="24"/>
              </w:rPr>
            </w:pPr>
            <w:r w:rsidRPr="005672E8">
              <w:rPr>
                <w:b/>
                <w:sz w:val="24"/>
                <w:szCs w:val="24"/>
              </w:rPr>
              <w:t xml:space="preserve"> Numeri</w:t>
            </w:r>
          </w:p>
          <w:p w:rsidR="00CF0B54" w:rsidRPr="005672E8" w:rsidRDefault="00AA23AC">
            <w:pPr>
              <w:pStyle w:val="normal"/>
              <w:jc w:val="both"/>
              <w:rPr>
                <w:sz w:val="24"/>
                <w:szCs w:val="24"/>
              </w:rPr>
            </w:pPr>
            <w:r w:rsidRPr="005672E8">
              <w:rPr>
                <w:sz w:val="24"/>
                <w:szCs w:val="24"/>
              </w:rPr>
              <w:t xml:space="preserve">-Leggere, scrivere, confrontare e ordinare i numeri naturali e decimali, avendo consapevolezza della notazione posizionale. </w:t>
            </w:r>
          </w:p>
          <w:p w:rsidR="00CF0B54" w:rsidRPr="005672E8" w:rsidRDefault="00AA23AC">
            <w:pPr>
              <w:pStyle w:val="normal"/>
              <w:jc w:val="both"/>
              <w:rPr>
                <w:sz w:val="24"/>
                <w:szCs w:val="24"/>
              </w:rPr>
            </w:pPr>
            <w:r w:rsidRPr="005672E8">
              <w:rPr>
                <w:sz w:val="24"/>
                <w:szCs w:val="24"/>
              </w:rPr>
              <w:t>-Eseguire mentalmente semplici operazioni con i numeri naturali e verbalizzare le procedure di calcolo.</w:t>
            </w:r>
          </w:p>
          <w:p w:rsidR="00CF0B54" w:rsidRPr="005672E8" w:rsidRDefault="00AA23AC">
            <w:pPr>
              <w:pStyle w:val="normal"/>
              <w:jc w:val="both"/>
              <w:rPr>
                <w:sz w:val="24"/>
                <w:szCs w:val="24"/>
              </w:rPr>
            </w:pPr>
            <w:r w:rsidRPr="005672E8">
              <w:rPr>
                <w:sz w:val="24"/>
                <w:szCs w:val="24"/>
              </w:rPr>
              <w:t xml:space="preserve">-Eseguire le operazioni con i numeri naturali con gli algoritmi scritti usuali. </w:t>
            </w:r>
          </w:p>
          <w:p w:rsidR="00CF0B54" w:rsidRPr="005672E8" w:rsidRDefault="00AA23AC">
            <w:pPr>
              <w:pStyle w:val="normal"/>
              <w:jc w:val="both"/>
              <w:rPr>
                <w:b/>
                <w:sz w:val="24"/>
                <w:szCs w:val="24"/>
              </w:rPr>
            </w:pPr>
            <w:r w:rsidRPr="005672E8">
              <w:rPr>
                <w:b/>
                <w:sz w:val="24"/>
                <w:szCs w:val="24"/>
              </w:rPr>
              <w:t xml:space="preserve">Spazio e figure </w:t>
            </w:r>
          </w:p>
          <w:p w:rsidR="00CF0B54" w:rsidRPr="005672E8" w:rsidRDefault="00AA23AC">
            <w:pPr>
              <w:pStyle w:val="normal"/>
              <w:jc w:val="both"/>
              <w:rPr>
                <w:sz w:val="24"/>
                <w:szCs w:val="24"/>
              </w:rPr>
            </w:pPr>
            <w:r w:rsidRPr="005672E8">
              <w:rPr>
                <w:sz w:val="24"/>
                <w:szCs w:val="24"/>
              </w:rPr>
              <w:t>-Riconoscere, denominare, descrivere e disegnare figure geometriche.</w:t>
            </w:r>
          </w:p>
          <w:p w:rsidR="00CF0B54" w:rsidRPr="005672E8" w:rsidRDefault="00AA23AC">
            <w:pPr>
              <w:pStyle w:val="normal"/>
              <w:jc w:val="both"/>
              <w:rPr>
                <w:b/>
                <w:sz w:val="24"/>
                <w:szCs w:val="24"/>
              </w:rPr>
            </w:pPr>
            <w:r w:rsidRPr="005672E8">
              <w:rPr>
                <w:sz w:val="24"/>
                <w:szCs w:val="24"/>
              </w:rPr>
              <w:t xml:space="preserve"> </w:t>
            </w:r>
            <w:r w:rsidRPr="005672E8">
              <w:rPr>
                <w:b/>
                <w:sz w:val="24"/>
                <w:szCs w:val="24"/>
              </w:rPr>
              <w:t xml:space="preserve">Relazioni, dati e previsioni  </w:t>
            </w:r>
          </w:p>
          <w:p w:rsidR="00CF0B54" w:rsidRPr="005672E8" w:rsidRDefault="00AA23AC">
            <w:pPr>
              <w:pStyle w:val="normal"/>
              <w:jc w:val="both"/>
              <w:rPr>
                <w:sz w:val="24"/>
                <w:szCs w:val="24"/>
              </w:rPr>
            </w:pPr>
            <w:r w:rsidRPr="005672E8">
              <w:rPr>
                <w:sz w:val="24"/>
                <w:szCs w:val="24"/>
              </w:rPr>
              <w:t xml:space="preserve">-Leggere e rappresentare relazioni e dati con diagrammi, schemi e tabelle. </w:t>
            </w:r>
          </w:p>
          <w:p w:rsidR="00CF0B54" w:rsidRPr="005672E8" w:rsidRDefault="00AA23AC">
            <w:pPr>
              <w:pStyle w:val="normal"/>
              <w:jc w:val="both"/>
              <w:rPr>
                <w:sz w:val="24"/>
                <w:szCs w:val="24"/>
              </w:rPr>
            </w:pPr>
            <w:r w:rsidRPr="005672E8">
              <w:rPr>
                <w:sz w:val="24"/>
                <w:szCs w:val="24"/>
              </w:rPr>
              <w:t xml:space="preserve">-Misurare grandezze utilizzando strumenti convenzionali. </w:t>
            </w:r>
          </w:p>
          <w:p w:rsidR="00CF0B54" w:rsidRDefault="00CF0B54">
            <w:pPr>
              <w:pStyle w:val="normal"/>
              <w:jc w:val="both"/>
              <w:rPr>
                <w:sz w:val="24"/>
                <w:szCs w:val="24"/>
              </w:rPr>
            </w:pPr>
          </w:p>
        </w:tc>
      </w:tr>
    </w:tbl>
    <w:p w:rsidR="00CF0B54" w:rsidRDefault="00CF0B54">
      <w:pPr>
        <w:pStyle w:val="normal"/>
      </w:pPr>
    </w:p>
    <w:p w:rsidR="00CF0B54" w:rsidRDefault="00CF0B54">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CF0B54" w:rsidRDefault="00CF0B54">
      <w:pPr>
        <w:pStyle w:val="normal"/>
      </w:pPr>
    </w:p>
    <w:p w:rsidR="005672E8" w:rsidRDefault="005672E8">
      <w:pPr>
        <w:pStyle w:val="normal"/>
      </w:pPr>
    </w:p>
    <w:p w:rsidR="005672E8" w:rsidRDefault="005672E8">
      <w:pPr>
        <w:pStyle w:val="normal"/>
      </w:pPr>
    </w:p>
    <w:p w:rsidR="005672E8" w:rsidRDefault="005672E8">
      <w:pPr>
        <w:pStyle w:val="normal"/>
      </w:pPr>
    </w:p>
    <w:p w:rsidR="005672E8" w:rsidRDefault="005672E8">
      <w:pPr>
        <w:pStyle w:val="normal"/>
      </w:pPr>
    </w:p>
    <w:p w:rsidR="00CF0B54" w:rsidRDefault="00CF0B54">
      <w:pPr>
        <w:pStyle w:val="normal"/>
      </w:pPr>
    </w:p>
    <w:p w:rsidR="00CF0B54" w:rsidRDefault="00CF0B54">
      <w:pPr>
        <w:pStyle w:val="normal"/>
      </w:pPr>
    </w:p>
    <w:tbl>
      <w:tblPr>
        <w:tblStyle w:val="a4"/>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32"/>
      </w:tblGrid>
      <w:tr w:rsidR="00CF0B54">
        <w:trPr>
          <w:cantSplit/>
          <w:tblHeader/>
        </w:trPr>
        <w:tc>
          <w:tcPr>
            <w:tcW w:w="10632" w:type="dxa"/>
            <w:shd w:val="clear" w:color="auto" w:fill="4F81BD"/>
          </w:tcPr>
          <w:p w:rsidR="00CF0B54" w:rsidRDefault="00AA23AC">
            <w:pPr>
              <w:pStyle w:val="normal"/>
              <w:ind w:left="360"/>
              <w:jc w:val="center"/>
              <w:rPr>
                <w:b/>
                <w:sz w:val="24"/>
                <w:szCs w:val="24"/>
              </w:rPr>
            </w:pPr>
            <w:r>
              <w:rPr>
                <w:b/>
                <w:color w:val="FFFFFF"/>
                <w:sz w:val="24"/>
                <w:szCs w:val="24"/>
              </w:rPr>
              <w:t>ESPERIENZE DI APPRENDIMENTO</w:t>
            </w:r>
          </w:p>
        </w:tc>
      </w:tr>
      <w:tr w:rsidR="00CF0B54">
        <w:trPr>
          <w:cantSplit/>
          <w:tblHeader/>
        </w:trPr>
        <w:tc>
          <w:tcPr>
            <w:tcW w:w="10632" w:type="dxa"/>
          </w:tcPr>
          <w:p w:rsidR="00CF0B54" w:rsidRDefault="00AA23AC">
            <w:pPr>
              <w:pStyle w:val="normal"/>
              <w:pBdr>
                <w:top w:val="nil"/>
                <w:left w:val="nil"/>
                <w:bottom w:val="nil"/>
                <w:right w:val="nil"/>
                <w:between w:val="nil"/>
              </w:pBdr>
              <w:jc w:val="both"/>
              <w:rPr>
                <w:b/>
                <w:color w:val="000000"/>
                <w:sz w:val="22"/>
                <w:szCs w:val="22"/>
              </w:rPr>
            </w:pPr>
            <w:r>
              <w:rPr>
                <w:b/>
                <w:color w:val="000000"/>
                <w:sz w:val="22"/>
                <w:szCs w:val="22"/>
              </w:rPr>
              <w:t xml:space="preserve">NUMERO </w:t>
            </w:r>
          </w:p>
          <w:p w:rsidR="00CF0B54" w:rsidRDefault="00AA23AC">
            <w:pPr>
              <w:pStyle w:val="normal"/>
              <w:numPr>
                <w:ilvl w:val="0"/>
                <w:numId w:val="5"/>
              </w:numPr>
              <w:rPr>
                <w:sz w:val="22"/>
                <w:szCs w:val="22"/>
              </w:rPr>
            </w:pPr>
            <w:r>
              <w:rPr>
                <w:sz w:val="22"/>
                <w:szCs w:val="22"/>
              </w:rPr>
              <w:t>Conosce i numeri nell’ordine delle centinaia e delle migliaia.</w:t>
            </w:r>
          </w:p>
          <w:p w:rsidR="00CF0B54" w:rsidRDefault="00AA23AC">
            <w:pPr>
              <w:pStyle w:val="normal"/>
              <w:numPr>
                <w:ilvl w:val="0"/>
                <w:numId w:val="5"/>
              </w:numPr>
              <w:rPr>
                <w:sz w:val="22"/>
                <w:szCs w:val="22"/>
              </w:rPr>
            </w:pPr>
            <w:r>
              <w:rPr>
                <w:sz w:val="22"/>
                <w:szCs w:val="22"/>
              </w:rPr>
              <w:t>Conta in senso progressivo e regressivo.</w:t>
            </w:r>
          </w:p>
          <w:p w:rsidR="00CF0B54" w:rsidRDefault="00AA23AC">
            <w:pPr>
              <w:pStyle w:val="normal"/>
              <w:numPr>
                <w:ilvl w:val="0"/>
                <w:numId w:val="5"/>
              </w:numPr>
              <w:rPr>
                <w:sz w:val="22"/>
                <w:szCs w:val="22"/>
              </w:rPr>
            </w:pPr>
            <w:r>
              <w:rPr>
                <w:sz w:val="22"/>
                <w:szCs w:val="22"/>
              </w:rPr>
              <w:t>Legge e scrive i numeri sia in cifre sia in parola.</w:t>
            </w:r>
          </w:p>
          <w:p w:rsidR="00CF0B54" w:rsidRDefault="00AA23AC">
            <w:pPr>
              <w:pStyle w:val="normal"/>
              <w:numPr>
                <w:ilvl w:val="0"/>
                <w:numId w:val="5"/>
              </w:numPr>
              <w:rPr>
                <w:sz w:val="22"/>
                <w:szCs w:val="22"/>
              </w:rPr>
            </w:pPr>
            <w:r>
              <w:rPr>
                <w:sz w:val="22"/>
                <w:szCs w:val="22"/>
              </w:rPr>
              <w:t>Confronta ed ordina i numeri usando i simboli &gt; &lt; =.</w:t>
            </w:r>
          </w:p>
          <w:p w:rsidR="00CF0B54" w:rsidRDefault="00AA23AC">
            <w:pPr>
              <w:pStyle w:val="normal"/>
              <w:numPr>
                <w:ilvl w:val="0"/>
                <w:numId w:val="5"/>
              </w:numPr>
              <w:rPr>
                <w:sz w:val="22"/>
                <w:szCs w:val="22"/>
              </w:rPr>
            </w:pPr>
            <w:r>
              <w:rPr>
                <w:sz w:val="22"/>
                <w:szCs w:val="22"/>
              </w:rPr>
              <w:t>Approfondisce il concetto di centinaio.</w:t>
            </w:r>
          </w:p>
          <w:p w:rsidR="00CF0B54" w:rsidRDefault="00AA23AC">
            <w:pPr>
              <w:pStyle w:val="normal"/>
              <w:numPr>
                <w:ilvl w:val="0"/>
                <w:numId w:val="5"/>
              </w:numPr>
              <w:rPr>
                <w:sz w:val="22"/>
                <w:szCs w:val="22"/>
              </w:rPr>
            </w:pPr>
            <w:r>
              <w:rPr>
                <w:sz w:val="22"/>
                <w:szCs w:val="22"/>
              </w:rPr>
              <w:t>Acquisisce il concetto di migliaio.</w:t>
            </w:r>
          </w:p>
          <w:p w:rsidR="00CF0B54" w:rsidRDefault="00AA23AC">
            <w:pPr>
              <w:pStyle w:val="normal"/>
              <w:numPr>
                <w:ilvl w:val="0"/>
                <w:numId w:val="5"/>
              </w:numPr>
              <w:rPr>
                <w:sz w:val="22"/>
                <w:szCs w:val="22"/>
              </w:rPr>
            </w:pPr>
            <w:r>
              <w:rPr>
                <w:sz w:val="22"/>
                <w:szCs w:val="22"/>
              </w:rPr>
              <w:t>Compone e scompone i numeri in u, da, h, k.</w:t>
            </w:r>
          </w:p>
          <w:p w:rsidR="00CF0B54" w:rsidRDefault="00AA23AC">
            <w:pPr>
              <w:pStyle w:val="normal"/>
              <w:numPr>
                <w:ilvl w:val="0"/>
                <w:numId w:val="5"/>
              </w:numPr>
              <w:rPr>
                <w:sz w:val="22"/>
                <w:szCs w:val="22"/>
              </w:rPr>
            </w:pPr>
            <w:r>
              <w:rPr>
                <w:sz w:val="22"/>
                <w:szCs w:val="22"/>
              </w:rPr>
              <w:t>Approfondisce i concetti di addizione e sottrazione (proprietà e prove).</w:t>
            </w:r>
          </w:p>
          <w:p w:rsidR="00CF0B54" w:rsidRDefault="00AA23AC">
            <w:pPr>
              <w:pStyle w:val="normal"/>
              <w:numPr>
                <w:ilvl w:val="0"/>
                <w:numId w:val="5"/>
              </w:numPr>
              <w:rPr>
                <w:sz w:val="22"/>
                <w:szCs w:val="22"/>
              </w:rPr>
            </w:pPr>
            <w:r>
              <w:rPr>
                <w:sz w:val="22"/>
                <w:szCs w:val="22"/>
              </w:rPr>
              <w:t>Costruisce la tavola pitagorica e memorizza le tabelline.</w:t>
            </w:r>
          </w:p>
          <w:p w:rsidR="00CF0B54" w:rsidRDefault="00AA23AC">
            <w:pPr>
              <w:pStyle w:val="normal"/>
              <w:numPr>
                <w:ilvl w:val="0"/>
                <w:numId w:val="5"/>
              </w:numPr>
              <w:rPr>
                <w:sz w:val="22"/>
                <w:szCs w:val="22"/>
              </w:rPr>
            </w:pPr>
            <w:r>
              <w:rPr>
                <w:sz w:val="22"/>
                <w:szCs w:val="22"/>
              </w:rPr>
              <w:t>Approfondisce il concetto di moltiplicazione.</w:t>
            </w:r>
          </w:p>
          <w:p w:rsidR="00CF0B54" w:rsidRDefault="00AA23AC">
            <w:pPr>
              <w:pStyle w:val="normal"/>
              <w:numPr>
                <w:ilvl w:val="0"/>
                <w:numId w:val="5"/>
              </w:numPr>
              <w:rPr>
                <w:sz w:val="22"/>
                <w:szCs w:val="22"/>
              </w:rPr>
            </w:pPr>
            <w:r>
              <w:rPr>
                <w:sz w:val="22"/>
                <w:szCs w:val="22"/>
              </w:rPr>
              <w:t>Esegue moltiplicazioni col moltiplicatore di una cifra, con e senza riporto.</w:t>
            </w:r>
          </w:p>
          <w:p w:rsidR="00CF0B54" w:rsidRDefault="00AA23AC">
            <w:pPr>
              <w:pStyle w:val="normal"/>
              <w:numPr>
                <w:ilvl w:val="0"/>
                <w:numId w:val="5"/>
              </w:numPr>
              <w:rPr>
                <w:sz w:val="22"/>
                <w:szCs w:val="22"/>
              </w:rPr>
            </w:pPr>
            <w:r>
              <w:rPr>
                <w:sz w:val="22"/>
                <w:szCs w:val="22"/>
              </w:rPr>
              <w:t>Esegue moltiplicazioni col moltiplicatore di due cifre, con e senza riporto.</w:t>
            </w:r>
          </w:p>
          <w:p w:rsidR="00CF0B54" w:rsidRDefault="00AA23AC">
            <w:pPr>
              <w:pStyle w:val="normal"/>
              <w:numPr>
                <w:ilvl w:val="0"/>
                <w:numId w:val="5"/>
              </w:numPr>
              <w:rPr>
                <w:sz w:val="22"/>
                <w:szCs w:val="22"/>
              </w:rPr>
            </w:pPr>
            <w:r>
              <w:rPr>
                <w:sz w:val="22"/>
                <w:szCs w:val="22"/>
              </w:rPr>
              <w:t>Acquisisce il concetto di divisione e lo consolida.</w:t>
            </w:r>
          </w:p>
          <w:p w:rsidR="00CF0B54" w:rsidRDefault="00AA23AC">
            <w:pPr>
              <w:pStyle w:val="normal"/>
              <w:numPr>
                <w:ilvl w:val="0"/>
                <w:numId w:val="5"/>
              </w:numPr>
              <w:rPr>
                <w:sz w:val="22"/>
                <w:szCs w:val="22"/>
              </w:rPr>
            </w:pPr>
            <w:r>
              <w:rPr>
                <w:sz w:val="22"/>
                <w:szCs w:val="22"/>
              </w:rPr>
              <w:t>Esegue divisioni con una cifra al divisore.</w:t>
            </w:r>
          </w:p>
          <w:p w:rsidR="00CF0B54" w:rsidRDefault="00AA23AC">
            <w:pPr>
              <w:pStyle w:val="normal"/>
              <w:numPr>
                <w:ilvl w:val="0"/>
                <w:numId w:val="5"/>
              </w:numPr>
              <w:rPr>
                <w:sz w:val="22"/>
                <w:szCs w:val="22"/>
              </w:rPr>
            </w:pPr>
            <w:r>
              <w:rPr>
                <w:sz w:val="22"/>
                <w:szCs w:val="22"/>
              </w:rPr>
              <w:t>Esegue moltiplicazioni e divisioni per 10,100 e 1000 con numeri naturali.</w:t>
            </w:r>
          </w:p>
          <w:p w:rsidR="00CF0B54" w:rsidRDefault="00AA23AC">
            <w:pPr>
              <w:pStyle w:val="normal"/>
              <w:numPr>
                <w:ilvl w:val="0"/>
                <w:numId w:val="5"/>
              </w:numPr>
              <w:rPr>
                <w:sz w:val="22"/>
                <w:szCs w:val="22"/>
              </w:rPr>
            </w:pPr>
            <w:r>
              <w:rPr>
                <w:sz w:val="22"/>
                <w:szCs w:val="22"/>
              </w:rPr>
              <w:t>Confronta le 4 operazioni evidenziando alcune proprietà.</w:t>
            </w:r>
          </w:p>
          <w:p w:rsidR="00CF0B54" w:rsidRDefault="00AA23AC">
            <w:pPr>
              <w:pStyle w:val="normal"/>
              <w:numPr>
                <w:ilvl w:val="0"/>
                <w:numId w:val="5"/>
              </w:numPr>
              <w:rPr>
                <w:sz w:val="22"/>
                <w:szCs w:val="22"/>
              </w:rPr>
            </w:pPr>
            <w:r>
              <w:rPr>
                <w:sz w:val="22"/>
                <w:szCs w:val="22"/>
              </w:rPr>
              <w:t>Conosce il significato del numero 0 e del numero 1 nelle quattro operazioni.</w:t>
            </w:r>
          </w:p>
          <w:p w:rsidR="00CF0B54" w:rsidRDefault="00AA23AC">
            <w:pPr>
              <w:pStyle w:val="normal"/>
              <w:numPr>
                <w:ilvl w:val="0"/>
                <w:numId w:val="5"/>
              </w:numPr>
              <w:rPr>
                <w:sz w:val="22"/>
                <w:szCs w:val="22"/>
              </w:rPr>
            </w:pPr>
            <w:r>
              <w:rPr>
                <w:sz w:val="22"/>
                <w:szCs w:val="22"/>
              </w:rPr>
              <w:t>Distingue le frazioni dalle non-frazioni.</w:t>
            </w:r>
          </w:p>
          <w:p w:rsidR="00CF0B54" w:rsidRDefault="00AA23AC">
            <w:pPr>
              <w:pStyle w:val="normal"/>
              <w:numPr>
                <w:ilvl w:val="0"/>
                <w:numId w:val="5"/>
              </w:numPr>
              <w:rPr>
                <w:sz w:val="22"/>
                <w:szCs w:val="22"/>
              </w:rPr>
            </w:pPr>
            <w:r>
              <w:rPr>
                <w:sz w:val="22"/>
                <w:szCs w:val="22"/>
              </w:rPr>
              <w:t>Utilizza alcune proprietà delle operazioni nel calcolo mentale.</w:t>
            </w:r>
          </w:p>
          <w:p w:rsidR="00CF0B54" w:rsidRDefault="00AA23AC">
            <w:pPr>
              <w:pStyle w:val="normal"/>
              <w:numPr>
                <w:ilvl w:val="0"/>
                <w:numId w:val="5"/>
              </w:numPr>
              <w:rPr>
                <w:sz w:val="22"/>
                <w:szCs w:val="22"/>
              </w:rPr>
            </w:pPr>
            <w:r>
              <w:rPr>
                <w:sz w:val="22"/>
                <w:szCs w:val="22"/>
              </w:rPr>
              <w:t>Ipotizza l’ordine di grandezza del risultato per ciascuna delle quattro operazioni.</w:t>
            </w:r>
          </w:p>
          <w:p w:rsidR="00CF0B54" w:rsidRDefault="00AA23AC">
            <w:pPr>
              <w:pStyle w:val="normal"/>
              <w:numPr>
                <w:ilvl w:val="0"/>
                <w:numId w:val="5"/>
              </w:numPr>
              <w:rPr>
                <w:sz w:val="22"/>
                <w:szCs w:val="22"/>
              </w:rPr>
            </w:pPr>
            <w:r>
              <w:rPr>
                <w:sz w:val="22"/>
                <w:szCs w:val="22"/>
              </w:rPr>
              <w:t>Esplora, rappresenta con disegni, parole, simboli e risolve situazioni problematiche utilizzando le quattro operazioni.</w:t>
            </w:r>
          </w:p>
          <w:p w:rsidR="00CF0B54" w:rsidRDefault="00AA23AC">
            <w:pPr>
              <w:pStyle w:val="normal"/>
              <w:numPr>
                <w:ilvl w:val="0"/>
                <w:numId w:val="5"/>
              </w:numPr>
              <w:rPr>
                <w:sz w:val="22"/>
                <w:szCs w:val="22"/>
              </w:rPr>
            </w:pPr>
            <w:r>
              <w:rPr>
                <w:sz w:val="22"/>
                <w:szCs w:val="22"/>
              </w:rPr>
              <w:t>Analizza e comprende il testo del problema (grafico – scritto).</w:t>
            </w:r>
          </w:p>
          <w:p w:rsidR="00CF0B54" w:rsidRDefault="00AA23AC">
            <w:pPr>
              <w:pStyle w:val="normal"/>
              <w:numPr>
                <w:ilvl w:val="0"/>
                <w:numId w:val="5"/>
              </w:numPr>
              <w:rPr>
                <w:sz w:val="22"/>
                <w:szCs w:val="22"/>
              </w:rPr>
            </w:pPr>
            <w:r>
              <w:rPr>
                <w:sz w:val="22"/>
                <w:szCs w:val="22"/>
              </w:rPr>
              <w:t>Evidenzia la domanda. Individua i dati necessari.</w:t>
            </w:r>
          </w:p>
          <w:p w:rsidR="00CF0B54" w:rsidRDefault="00AA23AC">
            <w:pPr>
              <w:pStyle w:val="normal"/>
              <w:numPr>
                <w:ilvl w:val="0"/>
                <w:numId w:val="5"/>
              </w:numPr>
              <w:rPr>
                <w:sz w:val="22"/>
                <w:szCs w:val="22"/>
              </w:rPr>
            </w:pPr>
            <w:r>
              <w:rPr>
                <w:sz w:val="22"/>
                <w:szCs w:val="22"/>
              </w:rPr>
              <w:t>Ipotizza ed arriva a soluzioni adeguate. Formula la risposta completa.</w:t>
            </w:r>
          </w:p>
          <w:p w:rsidR="00CF0B54" w:rsidRDefault="00AA23AC">
            <w:pPr>
              <w:pStyle w:val="normal"/>
              <w:numPr>
                <w:ilvl w:val="0"/>
                <w:numId w:val="5"/>
              </w:numPr>
              <w:rPr>
                <w:sz w:val="22"/>
                <w:szCs w:val="22"/>
              </w:rPr>
            </w:pPr>
            <w:r>
              <w:rPr>
                <w:sz w:val="22"/>
                <w:szCs w:val="22"/>
              </w:rPr>
              <w:t>Risolve problemi con due domande e due operazioni.</w:t>
            </w:r>
          </w:p>
          <w:p w:rsidR="00CF0B54" w:rsidRDefault="00AA23AC">
            <w:pPr>
              <w:pStyle w:val="normal"/>
              <w:rPr>
                <w:b/>
                <w:sz w:val="22"/>
                <w:szCs w:val="22"/>
              </w:rPr>
            </w:pPr>
            <w:r>
              <w:rPr>
                <w:b/>
                <w:sz w:val="22"/>
                <w:szCs w:val="22"/>
              </w:rPr>
              <w:t>Spazio e figure</w:t>
            </w:r>
          </w:p>
          <w:p w:rsidR="00CF0B54" w:rsidRDefault="00AA23AC">
            <w:pPr>
              <w:pStyle w:val="normal"/>
              <w:numPr>
                <w:ilvl w:val="0"/>
                <w:numId w:val="6"/>
              </w:numPr>
              <w:rPr>
                <w:sz w:val="22"/>
                <w:szCs w:val="22"/>
              </w:rPr>
            </w:pPr>
            <w:r>
              <w:rPr>
                <w:sz w:val="22"/>
                <w:szCs w:val="22"/>
              </w:rPr>
              <w:t>Conosce i vari tipi di linee.</w:t>
            </w:r>
          </w:p>
          <w:p w:rsidR="00CF0B54" w:rsidRDefault="00AA23AC">
            <w:pPr>
              <w:pStyle w:val="normal"/>
              <w:numPr>
                <w:ilvl w:val="0"/>
                <w:numId w:val="6"/>
              </w:numPr>
              <w:rPr>
                <w:sz w:val="22"/>
                <w:szCs w:val="22"/>
              </w:rPr>
            </w:pPr>
            <w:r>
              <w:rPr>
                <w:sz w:val="22"/>
                <w:szCs w:val="22"/>
              </w:rPr>
              <w:t>Riconosce poligoni e non poligoni.</w:t>
            </w:r>
          </w:p>
          <w:p w:rsidR="00CF0B54" w:rsidRDefault="00AA23AC">
            <w:pPr>
              <w:pStyle w:val="normal"/>
              <w:numPr>
                <w:ilvl w:val="0"/>
                <w:numId w:val="6"/>
              </w:numPr>
              <w:rPr>
                <w:sz w:val="22"/>
                <w:szCs w:val="22"/>
              </w:rPr>
            </w:pPr>
            <w:r>
              <w:rPr>
                <w:sz w:val="22"/>
                <w:szCs w:val="22"/>
              </w:rPr>
              <w:t>Riconosce figure concave e convesse.</w:t>
            </w:r>
          </w:p>
          <w:p w:rsidR="00CF0B54" w:rsidRDefault="00AA23AC">
            <w:pPr>
              <w:pStyle w:val="normal"/>
              <w:numPr>
                <w:ilvl w:val="0"/>
                <w:numId w:val="6"/>
              </w:numPr>
              <w:rPr>
                <w:sz w:val="22"/>
                <w:szCs w:val="22"/>
              </w:rPr>
            </w:pPr>
            <w:r>
              <w:rPr>
                <w:sz w:val="22"/>
                <w:szCs w:val="22"/>
              </w:rPr>
              <w:t>Conosce le rette e le loro posizioni nello spazio (incidenti, parallele, perpendicolari).</w:t>
            </w:r>
          </w:p>
          <w:p w:rsidR="00CF0B54" w:rsidRDefault="00AA23AC">
            <w:pPr>
              <w:pStyle w:val="normal"/>
              <w:numPr>
                <w:ilvl w:val="0"/>
                <w:numId w:val="6"/>
              </w:numPr>
              <w:rPr>
                <w:sz w:val="22"/>
                <w:szCs w:val="22"/>
              </w:rPr>
            </w:pPr>
            <w:r>
              <w:rPr>
                <w:sz w:val="22"/>
                <w:szCs w:val="22"/>
              </w:rPr>
              <w:t>Individua gli angoli in figure e contesti diversi.</w:t>
            </w:r>
          </w:p>
          <w:p w:rsidR="00CF0B54" w:rsidRDefault="00AA23AC">
            <w:pPr>
              <w:pStyle w:val="normal"/>
              <w:numPr>
                <w:ilvl w:val="0"/>
                <w:numId w:val="6"/>
              </w:numPr>
              <w:rPr>
                <w:sz w:val="22"/>
                <w:szCs w:val="22"/>
              </w:rPr>
            </w:pPr>
            <w:r>
              <w:rPr>
                <w:sz w:val="22"/>
                <w:szCs w:val="22"/>
              </w:rPr>
              <w:t>Indica simmetrie assiali e individua l’asse nella figura.</w:t>
            </w:r>
          </w:p>
          <w:p w:rsidR="00CF0B54" w:rsidRDefault="00AA23AC">
            <w:pPr>
              <w:pStyle w:val="normal"/>
              <w:pBdr>
                <w:top w:val="nil"/>
                <w:left w:val="nil"/>
                <w:bottom w:val="nil"/>
                <w:right w:val="nil"/>
                <w:between w:val="nil"/>
              </w:pBdr>
              <w:jc w:val="both"/>
              <w:rPr>
                <w:color w:val="000000"/>
                <w:sz w:val="22"/>
                <w:szCs w:val="22"/>
              </w:rPr>
            </w:pPr>
            <w:r>
              <w:rPr>
                <w:b/>
                <w:color w:val="000000"/>
                <w:sz w:val="22"/>
                <w:szCs w:val="22"/>
              </w:rPr>
              <w:t xml:space="preserve">RELAZIONI, DATI E PREVISIONI </w:t>
            </w:r>
          </w:p>
          <w:p w:rsidR="00CF0B54" w:rsidRDefault="00AA23AC">
            <w:pPr>
              <w:pStyle w:val="normal"/>
              <w:numPr>
                <w:ilvl w:val="0"/>
                <w:numId w:val="7"/>
              </w:numPr>
              <w:rPr>
                <w:sz w:val="22"/>
                <w:szCs w:val="22"/>
              </w:rPr>
            </w:pPr>
            <w:r>
              <w:rPr>
                <w:sz w:val="22"/>
                <w:szCs w:val="22"/>
              </w:rPr>
              <w:t>Acquisire un linguaggio specifico: le terminologie relative ai numeri, alle figure e alle relazioni.</w:t>
            </w:r>
          </w:p>
          <w:p w:rsidR="00CF0B54" w:rsidRDefault="00AA23AC">
            <w:pPr>
              <w:pStyle w:val="normal"/>
              <w:numPr>
                <w:ilvl w:val="0"/>
                <w:numId w:val="7"/>
              </w:numPr>
              <w:rPr>
                <w:sz w:val="22"/>
                <w:szCs w:val="22"/>
              </w:rPr>
            </w:pPr>
            <w:r>
              <w:rPr>
                <w:sz w:val="22"/>
                <w:szCs w:val="22"/>
              </w:rPr>
              <w:t>Raccontare con parole appropriate (ancorché non specifiche) le esperienze fatte in diversi contesti, i percorsi di soluzione, le riflessioni e le conclusioni.</w:t>
            </w:r>
          </w:p>
          <w:p w:rsidR="00CF0B54" w:rsidRDefault="00AA23AC">
            <w:pPr>
              <w:pStyle w:val="normal"/>
              <w:numPr>
                <w:ilvl w:val="0"/>
                <w:numId w:val="7"/>
              </w:numPr>
              <w:rPr>
                <w:sz w:val="22"/>
                <w:szCs w:val="22"/>
              </w:rPr>
            </w:pPr>
            <w:r>
              <w:rPr>
                <w:sz w:val="22"/>
                <w:szCs w:val="22"/>
              </w:rPr>
              <w:t>Effettuare analisi di analogie e differenze in contesti diversi.</w:t>
            </w:r>
          </w:p>
          <w:p w:rsidR="00CF0B54" w:rsidRDefault="00AA23AC">
            <w:pPr>
              <w:pStyle w:val="normal"/>
              <w:numPr>
                <w:ilvl w:val="0"/>
                <w:numId w:val="7"/>
              </w:numPr>
              <w:rPr>
                <w:sz w:val="22"/>
                <w:szCs w:val="22"/>
              </w:rPr>
            </w:pPr>
            <w:r>
              <w:rPr>
                <w:sz w:val="22"/>
                <w:szCs w:val="22"/>
              </w:rPr>
              <w:t>Acquisire consapevolezza della diversità di significato tra termini usati nel linguaggio comune e quelli del linguaggio specifico.</w:t>
            </w:r>
          </w:p>
          <w:p w:rsidR="00CF0B54" w:rsidRDefault="00AA23AC">
            <w:pPr>
              <w:pStyle w:val="normal"/>
              <w:numPr>
                <w:ilvl w:val="0"/>
                <w:numId w:val="7"/>
              </w:numPr>
              <w:rPr>
                <w:sz w:val="22"/>
                <w:szCs w:val="22"/>
              </w:rPr>
            </w:pPr>
            <w:r>
              <w:rPr>
                <w:sz w:val="22"/>
                <w:szCs w:val="22"/>
              </w:rPr>
              <w:t>In contesti vari individuare, descrivere e costruire relazioni significative, riconoscere analogie e differenze.</w:t>
            </w:r>
          </w:p>
          <w:p w:rsidR="00CF0B54" w:rsidRDefault="00AA23AC">
            <w:pPr>
              <w:pStyle w:val="normal"/>
              <w:numPr>
                <w:ilvl w:val="0"/>
                <w:numId w:val="7"/>
              </w:numPr>
              <w:rPr>
                <w:sz w:val="22"/>
                <w:szCs w:val="22"/>
              </w:rPr>
            </w:pPr>
            <w:r>
              <w:rPr>
                <w:sz w:val="22"/>
                <w:szCs w:val="22"/>
              </w:rPr>
              <w:t>Si pone delle domande su qualche situazione concreta (preferenze, età di un gruppo di persone, professioni, sport praticati, ecc.).</w:t>
            </w:r>
          </w:p>
          <w:p w:rsidR="00CF0B54" w:rsidRDefault="00AA23AC">
            <w:pPr>
              <w:pStyle w:val="normal"/>
              <w:numPr>
                <w:ilvl w:val="0"/>
                <w:numId w:val="7"/>
              </w:numPr>
              <w:rPr>
                <w:sz w:val="22"/>
                <w:szCs w:val="22"/>
              </w:rPr>
            </w:pPr>
            <w:r>
              <w:rPr>
                <w:sz w:val="22"/>
                <w:szCs w:val="22"/>
              </w:rPr>
              <w:t>Individua a chi richiedere le informazioni per poter rispondere a tali domande.</w:t>
            </w:r>
          </w:p>
          <w:p w:rsidR="00CF0B54" w:rsidRDefault="00AA23AC">
            <w:pPr>
              <w:pStyle w:val="normal"/>
              <w:numPr>
                <w:ilvl w:val="0"/>
                <w:numId w:val="7"/>
              </w:numPr>
              <w:rPr>
                <w:sz w:val="22"/>
                <w:szCs w:val="22"/>
              </w:rPr>
            </w:pPr>
            <w:r>
              <w:rPr>
                <w:sz w:val="22"/>
                <w:szCs w:val="22"/>
              </w:rPr>
              <w:t>Raccoglie dati relativi ad un certo carattere.</w:t>
            </w:r>
          </w:p>
          <w:p w:rsidR="00CF0B54" w:rsidRDefault="00AA23AC">
            <w:pPr>
              <w:pStyle w:val="normal"/>
              <w:numPr>
                <w:ilvl w:val="0"/>
                <w:numId w:val="7"/>
              </w:numPr>
              <w:rPr>
                <w:sz w:val="22"/>
                <w:szCs w:val="22"/>
              </w:rPr>
            </w:pPr>
            <w:r>
              <w:rPr>
                <w:sz w:val="22"/>
                <w:szCs w:val="22"/>
              </w:rPr>
              <w:t>Classifica tali dati secondo adatte modalità.</w:t>
            </w:r>
          </w:p>
          <w:p w:rsidR="00CF0B54" w:rsidRDefault="00AA23AC">
            <w:pPr>
              <w:pStyle w:val="normal"/>
              <w:numPr>
                <w:ilvl w:val="0"/>
                <w:numId w:val="7"/>
              </w:numPr>
              <w:rPr>
                <w:sz w:val="22"/>
                <w:szCs w:val="22"/>
              </w:rPr>
            </w:pPr>
            <w:r>
              <w:rPr>
                <w:sz w:val="22"/>
                <w:szCs w:val="22"/>
              </w:rPr>
              <w:t>Rappresenta i dati in tabelle di frequenza o mediante rappresentazioni grafiche adeguate alla tipologia del carattere indagato.</w:t>
            </w:r>
          </w:p>
          <w:p w:rsidR="00CF0B54" w:rsidRDefault="00AA23AC">
            <w:pPr>
              <w:pStyle w:val="normal"/>
              <w:numPr>
                <w:ilvl w:val="0"/>
                <w:numId w:val="7"/>
              </w:numPr>
              <w:rPr>
                <w:sz w:val="22"/>
                <w:szCs w:val="22"/>
              </w:rPr>
            </w:pPr>
            <w:r>
              <w:rPr>
                <w:sz w:val="22"/>
                <w:szCs w:val="22"/>
              </w:rPr>
              <w:t>Individua la moda in una serie di dati rappresentati in tabella o grafico.</w:t>
            </w:r>
          </w:p>
          <w:p w:rsidR="00CF0B54" w:rsidRDefault="00AA23AC">
            <w:pPr>
              <w:pStyle w:val="normal"/>
              <w:numPr>
                <w:ilvl w:val="0"/>
                <w:numId w:val="7"/>
              </w:numPr>
              <w:rPr>
                <w:sz w:val="22"/>
                <w:szCs w:val="22"/>
              </w:rPr>
            </w:pPr>
            <w:r>
              <w:rPr>
                <w:sz w:val="22"/>
                <w:szCs w:val="22"/>
              </w:rPr>
              <w:t>Riconosce, in base alle informazioni in proprio possesso, se una situazione è certa o incerta.</w:t>
            </w:r>
          </w:p>
          <w:p w:rsidR="00CF0B54" w:rsidRDefault="00AA23AC">
            <w:pPr>
              <w:pStyle w:val="normal"/>
              <w:numPr>
                <w:ilvl w:val="0"/>
                <w:numId w:val="7"/>
              </w:numPr>
              <w:rPr>
                <w:sz w:val="22"/>
                <w:szCs w:val="22"/>
              </w:rPr>
            </w:pPr>
            <w:r>
              <w:rPr>
                <w:sz w:val="22"/>
                <w:szCs w:val="22"/>
              </w:rPr>
              <w:t>Qualifica, in base alle informazioni possedute, l’incertezza (è molto probabile, è poco probabile …)</w:t>
            </w:r>
          </w:p>
          <w:p w:rsidR="00CF0B54" w:rsidRDefault="00CF0B54">
            <w:pPr>
              <w:pStyle w:val="normal"/>
              <w:pBdr>
                <w:top w:val="nil"/>
                <w:left w:val="nil"/>
                <w:bottom w:val="nil"/>
                <w:right w:val="nil"/>
                <w:between w:val="nil"/>
              </w:pBdr>
              <w:ind w:left="460"/>
              <w:jc w:val="both"/>
              <w:rPr>
                <w:b/>
                <w:color w:val="000000"/>
                <w:sz w:val="24"/>
                <w:szCs w:val="24"/>
              </w:rPr>
            </w:pPr>
          </w:p>
        </w:tc>
      </w:tr>
    </w:tbl>
    <w:p w:rsidR="00CF0B54" w:rsidRDefault="00CF0B54">
      <w:pPr>
        <w:pStyle w:val="normal"/>
      </w:pPr>
    </w:p>
    <w:p w:rsidR="00CF0B54" w:rsidRDefault="00CF0B54">
      <w:pPr>
        <w:pStyle w:val="normal"/>
      </w:pPr>
    </w:p>
    <w:p w:rsidR="005672E8" w:rsidRDefault="005672E8">
      <w:pPr>
        <w:pStyle w:val="normal"/>
      </w:pPr>
    </w:p>
    <w:p w:rsidR="005672E8" w:rsidRDefault="005672E8">
      <w:pPr>
        <w:pStyle w:val="normal"/>
      </w:pPr>
    </w:p>
    <w:tbl>
      <w:tblPr>
        <w:tblStyle w:val="a5"/>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32"/>
      </w:tblGrid>
      <w:tr w:rsidR="00CF0B54">
        <w:trPr>
          <w:cantSplit/>
          <w:tblHeader/>
        </w:trPr>
        <w:tc>
          <w:tcPr>
            <w:tcW w:w="10632" w:type="dxa"/>
            <w:shd w:val="clear" w:color="auto" w:fill="4F81BD"/>
          </w:tcPr>
          <w:p w:rsidR="00CF0B54" w:rsidRDefault="00AA23AC">
            <w:pPr>
              <w:pStyle w:val="normal"/>
              <w:ind w:left="360"/>
              <w:jc w:val="center"/>
              <w:rPr>
                <w:b/>
                <w:sz w:val="24"/>
                <w:szCs w:val="24"/>
              </w:rPr>
            </w:pPr>
            <w:r>
              <w:rPr>
                <w:b/>
                <w:color w:val="FFFFFF"/>
                <w:sz w:val="24"/>
                <w:szCs w:val="24"/>
              </w:rPr>
              <w:t>METODOLOGIA</w:t>
            </w:r>
          </w:p>
        </w:tc>
      </w:tr>
      <w:tr w:rsidR="00CF0B54">
        <w:trPr>
          <w:cantSplit/>
          <w:tblHeader/>
        </w:trPr>
        <w:tc>
          <w:tcPr>
            <w:tcW w:w="10632" w:type="dxa"/>
          </w:tcPr>
          <w:p w:rsidR="00CF0B54" w:rsidRDefault="00AA23AC">
            <w:pPr>
              <w:pStyle w:val="normal"/>
              <w:jc w:val="both"/>
              <w:rPr>
                <w:sz w:val="22"/>
                <w:szCs w:val="22"/>
              </w:rPr>
            </w:pPr>
            <w:r>
              <w:rPr>
                <w:rFonts w:ascii="Arial" w:eastAsia="Arial" w:hAnsi="Arial" w:cs="Arial"/>
              </w:rPr>
              <w:t xml:space="preserve">- </w:t>
            </w:r>
            <w:r>
              <w:rPr>
                <w:sz w:val="22"/>
                <w:szCs w:val="22"/>
              </w:rPr>
              <w:t>Uso della linea dei numeri e giochi su tale linea.</w:t>
            </w:r>
          </w:p>
          <w:p w:rsidR="00CF0B54" w:rsidRDefault="00AA23AC">
            <w:pPr>
              <w:pStyle w:val="normal"/>
              <w:jc w:val="both"/>
              <w:rPr>
                <w:sz w:val="22"/>
                <w:szCs w:val="22"/>
              </w:rPr>
            </w:pPr>
            <w:r>
              <w:rPr>
                <w:sz w:val="22"/>
                <w:szCs w:val="22"/>
              </w:rPr>
              <w:t>· Uso di materiale strutturato e non, per padroneggiare l'utilizzo della quantità numerica.</w:t>
            </w:r>
          </w:p>
          <w:p w:rsidR="00CF0B54" w:rsidRDefault="00AA23AC">
            <w:pPr>
              <w:pStyle w:val="normal"/>
              <w:jc w:val="both"/>
              <w:rPr>
                <w:sz w:val="22"/>
                <w:szCs w:val="22"/>
              </w:rPr>
            </w:pPr>
            <w:r>
              <w:rPr>
                <w:sz w:val="22"/>
                <w:szCs w:val="22"/>
              </w:rPr>
              <w:t>· Indovinelli e giochi numerici per facilitare il calcolo orale e scritto.</w:t>
            </w:r>
          </w:p>
          <w:p w:rsidR="00CF0B54" w:rsidRDefault="00AA23AC">
            <w:pPr>
              <w:pStyle w:val="normal"/>
              <w:jc w:val="both"/>
              <w:rPr>
                <w:sz w:val="22"/>
                <w:szCs w:val="22"/>
              </w:rPr>
            </w:pPr>
            <w:r>
              <w:rPr>
                <w:sz w:val="22"/>
                <w:szCs w:val="22"/>
              </w:rPr>
              <w:t>· L'algoritmo nella moltiplicazione.</w:t>
            </w:r>
          </w:p>
          <w:p w:rsidR="00CF0B54" w:rsidRDefault="00AA23AC">
            <w:pPr>
              <w:pStyle w:val="normal"/>
              <w:jc w:val="both"/>
              <w:rPr>
                <w:sz w:val="22"/>
                <w:szCs w:val="22"/>
              </w:rPr>
            </w:pPr>
            <w:r>
              <w:rPr>
                <w:sz w:val="22"/>
                <w:szCs w:val="22"/>
              </w:rPr>
              <w:t>· Esercizi per favorire l'acquisizione mnemonica delle tabelline.</w:t>
            </w:r>
          </w:p>
          <w:p w:rsidR="00CF0B54" w:rsidRDefault="00AA23AC">
            <w:pPr>
              <w:pStyle w:val="normal"/>
              <w:jc w:val="both"/>
              <w:rPr>
                <w:sz w:val="22"/>
                <w:szCs w:val="22"/>
              </w:rPr>
            </w:pPr>
            <w:r>
              <w:rPr>
                <w:sz w:val="22"/>
                <w:szCs w:val="22"/>
              </w:rPr>
              <w:t>· Realizzazione di schieramenti e mappe.</w:t>
            </w:r>
          </w:p>
          <w:p w:rsidR="00CF0B54" w:rsidRDefault="00AA23AC">
            <w:pPr>
              <w:pStyle w:val="normal"/>
              <w:jc w:val="both"/>
              <w:rPr>
                <w:sz w:val="22"/>
                <w:szCs w:val="22"/>
              </w:rPr>
            </w:pPr>
            <w:r>
              <w:rPr>
                <w:sz w:val="22"/>
                <w:szCs w:val="22"/>
              </w:rPr>
              <w:t>· Uso del piano quadrettato.</w:t>
            </w:r>
          </w:p>
          <w:p w:rsidR="00CF0B54" w:rsidRDefault="00AA23AC">
            <w:pPr>
              <w:pStyle w:val="normal"/>
              <w:jc w:val="both"/>
              <w:rPr>
                <w:sz w:val="22"/>
                <w:szCs w:val="22"/>
              </w:rPr>
            </w:pPr>
            <w:r>
              <w:rPr>
                <w:sz w:val="22"/>
                <w:szCs w:val="22"/>
              </w:rPr>
              <w:t>· La divisione di ripartizione e di contenenza con giochi e materiale strutturato e non.</w:t>
            </w:r>
          </w:p>
          <w:p w:rsidR="00CF0B54" w:rsidRDefault="00AA23AC">
            <w:pPr>
              <w:pStyle w:val="normal"/>
              <w:jc w:val="both"/>
              <w:rPr>
                <w:sz w:val="22"/>
                <w:szCs w:val="22"/>
              </w:rPr>
            </w:pPr>
            <w:r>
              <w:rPr>
                <w:sz w:val="22"/>
                <w:szCs w:val="22"/>
              </w:rPr>
              <w:t>· Utilizzo di disegni, simboli, grafici, per la soluzione di problemi.</w:t>
            </w:r>
          </w:p>
          <w:p w:rsidR="00CF0B54" w:rsidRDefault="00AA23AC">
            <w:pPr>
              <w:pStyle w:val="normal"/>
              <w:jc w:val="both"/>
              <w:rPr>
                <w:sz w:val="22"/>
                <w:szCs w:val="22"/>
              </w:rPr>
            </w:pPr>
            <w:r>
              <w:rPr>
                <w:sz w:val="22"/>
                <w:szCs w:val="22"/>
              </w:rPr>
              <w:t>· Esplorazione dello spazio circostante e riconoscimento di forme di vario tipo, sia solide che piane.</w:t>
            </w:r>
          </w:p>
          <w:p w:rsidR="00CF0B54" w:rsidRDefault="00AA23AC">
            <w:pPr>
              <w:pStyle w:val="normal"/>
              <w:jc w:val="both"/>
              <w:rPr>
                <w:sz w:val="22"/>
                <w:szCs w:val="22"/>
              </w:rPr>
            </w:pPr>
            <w:r>
              <w:rPr>
                <w:sz w:val="22"/>
                <w:szCs w:val="22"/>
              </w:rPr>
              <w:t>· Esperienze di misurazione.</w:t>
            </w:r>
          </w:p>
          <w:p w:rsidR="00CF0B54" w:rsidRDefault="00AA23AC">
            <w:pPr>
              <w:pStyle w:val="normal"/>
              <w:jc w:val="both"/>
              <w:rPr>
                <w:sz w:val="22"/>
                <w:szCs w:val="22"/>
              </w:rPr>
            </w:pPr>
            <w:r>
              <w:rPr>
                <w:sz w:val="22"/>
                <w:szCs w:val="22"/>
              </w:rPr>
              <w:t>· Raccolta, organizzazione e rappresentazione di dati in riferimento a situazioni di vita quotidiana.</w:t>
            </w:r>
          </w:p>
          <w:p w:rsidR="00CF0B54" w:rsidRDefault="00CF0B54">
            <w:pPr>
              <w:pStyle w:val="normal"/>
              <w:ind w:left="720"/>
              <w:jc w:val="both"/>
              <w:rPr>
                <w:b/>
                <w:sz w:val="24"/>
                <w:szCs w:val="24"/>
              </w:rPr>
            </w:pPr>
          </w:p>
        </w:tc>
      </w:tr>
      <w:tr w:rsidR="00CF0B54">
        <w:trPr>
          <w:cantSplit/>
          <w:tblHeader/>
        </w:trPr>
        <w:tc>
          <w:tcPr>
            <w:tcW w:w="10632" w:type="dxa"/>
            <w:tcBorders>
              <w:top w:val="single" w:sz="4" w:space="0" w:color="000000"/>
              <w:left w:val="single" w:sz="4" w:space="0" w:color="000000"/>
              <w:bottom w:val="single" w:sz="4" w:space="0" w:color="000000"/>
              <w:right w:val="single" w:sz="4" w:space="0" w:color="000000"/>
            </w:tcBorders>
            <w:shd w:val="clear" w:color="auto" w:fill="4F81BD"/>
          </w:tcPr>
          <w:p w:rsidR="00CF0B54" w:rsidRDefault="00AA23AC">
            <w:pPr>
              <w:pStyle w:val="normal"/>
              <w:pBdr>
                <w:top w:val="nil"/>
                <w:left w:val="nil"/>
                <w:bottom w:val="nil"/>
                <w:right w:val="nil"/>
                <w:between w:val="nil"/>
              </w:pBdr>
              <w:ind w:left="720" w:hanging="360"/>
              <w:jc w:val="center"/>
              <w:rPr>
                <w:b/>
                <w:color w:val="FFFFFF"/>
                <w:sz w:val="22"/>
                <w:szCs w:val="22"/>
              </w:rPr>
            </w:pPr>
            <w:r>
              <w:rPr>
                <w:b/>
                <w:color w:val="FFFFFF"/>
                <w:sz w:val="22"/>
                <w:szCs w:val="22"/>
              </w:rPr>
              <w:t>VALUTAZIONE (modalità e verifica)</w:t>
            </w:r>
          </w:p>
          <w:p w:rsidR="00CF0B54" w:rsidRDefault="00CF0B54">
            <w:pPr>
              <w:pStyle w:val="normal"/>
              <w:pBdr>
                <w:top w:val="nil"/>
                <w:left w:val="nil"/>
                <w:bottom w:val="nil"/>
                <w:right w:val="nil"/>
                <w:between w:val="nil"/>
              </w:pBdr>
              <w:ind w:left="720" w:hanging="360"/>
              <w:jc w:val="center"/>
              <w:rPr>
                <w:color w:val="000000"/>
                <w:sz w:val="22"/>
                <w:szCs w:val="22"/>
              </w:rPr>
            </w:pPr>
          </w:p>
        </w:tc>
      </w:tr>
      <w:tr w:rsidR="00CF0B54">
        <w:trPr>
          <w:cantSplit/>
          <w:tblHeader/>
        </w:trPr>
        <w:tc>
          <w:tcPr>
            <w:tcW w:w="10632" w:type="dxa"/>
            <w:tcBorders>
              <w:top w:val="single" w:sz="4" w:space="0" w:color="000000"/>
              <w:left w:val="single" w:sz="4" w:space="0" w:color="000000"/>
              <w:bottom w:val="single" w:sz="4" w:space="0" w:color="000000"/>
              <w:right w:val="single" w:sz="4" w:space="0" w:color="000000"/>
            </w:tcBorders>
          </w:tcPr>
          <w:p w:rsidR="00CF0B54" w:rsidRDefault="00CF0B54">
            <w:pPr>
              <w:pStyle w:val="normal"/>
              <w:pBdr>
                <w:top w:val="nil"/>
                <w:left w:val="nil"/>
                <w:bottom w:val="nil"/>
                <w:right w:val="nil"/>
                <w:between w:val="nil"/>
              </w:pBdr>
              <w:ind w:left="720" w:hanging="360"/>
              <w:rPr>
                <w:color w:val="000000"/>
                <w:sz w:val="22"/>
                <w:szCs w:val="22"/>
              </w:rPr>
            </w:pPr>
          </w:p>
          <w:p w:rsidR="00CF0B54" w:rsidRDefault="00AA23AC">
            <w:pPr>
              <w:pStyle w:val="normal"/>
              <w:jc w:val="both"/>
              <w:rPr>
                <w:sz w:val="22"/>
                <w:szCs w:val="22"/>
              </w:rPr>
            </w:pPr>
            <w:r>
              <w:rPr>
                <w:sz w:val="22"/>
                <w:szCs w:val="22"/>
                <w:u w:val="single"/>
              </w:rPr>
              <w:t>Le verifiche</w:t>
            </w:r>
            <w:r>
              <w:rPr>
                <w:sz w:val="22"/>
                <w:szCs w:val="22"/>
              </w:rPr>
              <w:t xml:space="preserve"> saranno sistematiche e coerenti, collocate al termine di ogni unità di lavoro e adeguate a quanto proposto. Saranno attuate con modalità diverse, così da rilevare i livelli di competenza relativi alle abilità da attivare, sotto forma di: prove orali, scritte, pratiche.</w:t>
            </w:r>
          </w:p>
          <w:p w:rsidR="00CF0B54" w:rsidRDefault="00AA23AC">
            <w:pPr>
              <w:pStyle w:val="normal"/>
              <w:pBdr>
                <w:top w:val="nil"/>
                <w:left w:val="nil"/>
                <w:bottom w:val="nil"/>
                <w:right w:val="nil"/>
                <w:between w:val="nil"/>
              </w:pBdr>
              <w:rPr>
                <w:color w:val="000000"/>
                <w:sz w:val="22"/>
                <w:szCs w:val="22"/>
              </w:rPr>
            </w:pPr>
            <w:r>
              <w:rPr>
                <w:color w:val="000000"/>
                <w:sz w:val="22"/>
                <w:szCs w:val="22"/>
                <w:u w:val="single"/>
              </w:rPr>
              <w:t xml:space="preserve">La valutazione sarà  </w:t>
            </w:r>
            <w:r>
              <w:rPr>
                <w:color w:val="000000"/>
                <w:sz w:val="22"/>
                <w:szCs w:val="22"/>
              </w:rPr>
              <w:t xml:space="preserve"> espressa in modo chiaro e univoco, utilizzando le valutazioni  previste dalla scheda, in base agli indicatori stabiliti collegialmente. Per la valutazione intesa in senso formativo si terrà conto della valutazione delle verifiche, dei progressi compiuti rispetto alla situazione di partenza, dell’impegno, del comportamento, del senso di responsabilità.</w:t>
            </w:r>
          </w:p>
          <w:p w:rsidR="00CF0B54" w:rsidRDefault="00CF0B54">
            <w:pPr>
              <w:pStyle w:val="normal"/>
              <w:pBdr>
                <w:top w:val="nil"/>
                <w:left w:val="nil"/>
                <w:bottom w:val="nil"/>
                <w:right w:val="nil"/>
                <w:between w:val="nil"/>
              </w:pBdr>
              <w:ind w:left="720" w:hanging="360"/>
              <w:rPr>
                <w:color w:val="000000"/>
                <w:sz w:val="22"/>
                <w:szCs w:val="22"/>
              </w:rPr>
            </w:pPr>
          </w:p>
          <w:p w:rsidR="00CF0B54" w:rsidRDefault="00CF0B54">
            <w:pPr>
              <w:pStyle w:val="normal"/>
              <w:pBdr>
                <w:top w:val="nil"/>
                <w:left w:val="nil"/>
                <w:bottom w:val="nil"/>
                <w:right w:val="nil"/>
                <w:between w:val="nil"/>
              </w:pBdr>
              <w:ind w:left="720" w:hanging="360"/>
              <w:rPr>
                <w:color w:val="000000"/>
                <w:sz w:val="22"/>
                <w:szCs w:val="22"/>
              </w:rPr>
            </w:pPr>
          </w:p>
        </w:tc>
      </w:tr>
    </w:tbl>
    <w:p w:rsidR="00CF0B54" w:rsidRDefault="00CF0B54">
      <w:pPr>
        <w:pStyle w:val="normal"/>
      </w:pPr>
    </w:p>
    <w:p w:rsidR="00CF0B54" w:rsidRDefault="00CF0B54">
      <w:pPr>
        <w:pStyle w:val="normal"/>
      </w:pPr>
    </w:p>
    <w:sectPr w:rsidR="00CF0B54" w:rsidSect="00CF0B54">
      <w:footerReference w:type="default" r:id="rId14"/>
      <w:pgSz w:w="11906" w:h="16838"/>
      <w:pgMar w:top="1134" w:right="1134" w:bottom="1134" w:left="1134" w:header="283" w:footer="283"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DCB" w:rsidRDefault="00E70DCB" w:rsidP="00CF0B54">
      <w:r>
        <w:separator/>
      </w:r>
    </w:p>
  </w:endnote>
  <w:endnote w:type="continuationSeparator" w:id="1">
    <w:p w:rsidR="00E70DCB" w:rsidRDefault="00E70DCB" w:rsidP="00CF0B54">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B54" w:rsidRDefault="00D11BC8">
    <w:pPr>
      <w:pStyle w:val="normal"/>
      <w:pBdr>
        <w:top w:val="nil"/>
        <w:left w:val="nil"/>
        <w:bottom w:val="nil"/>
        <w:right w:val="nil"/>
        <w:between w:val="nil"/>
      </w:pBdr>
      <w:tabs>
        <w:tab w:val="center" w:pos="4819"/>
        <w:tab w:val="right" w:pos="9638"/>
      </w:tabs>
      <w:jc w:val="center"/>
      <w:rPr>
        <w:color w:val="000000"/>
      </w:rPr>
    </w:pPr>
    <w:r>
      <w:rPr>
        <w:color w:val="000000"/>
      </w:rPr>
      <w:fldChar w:fldCharType="begin"/>
    </w:r>
    <w:r w:rsidR="00AA23AC">
      <w:rPr>
        <w:color w:val="000000"/>
      </w:rPr>
      <w:instrText>PAGE</w:instrText>
    </w:r>
    <w:r>
      <w:rPr>
        <w:color w:val="000000"/>
      </w:rPr>
      <w:fldChar w:fldCharType="separate"/>
    </w:r>
    <w:r w:rsidR="00F60AD7">
      <w:rPr>
        <w:noProof/>
        <w:color w:val="000000"/>
      </w:rPr>
      <w:t>6</w:t>
    </w:r>
    <w:r>
      <w:rPr>
        <w:color w:val="000000"/>
      </w:rPr>
      <w:fldChar w:fldCharType="end"/>
    </w:r>
  </w:p>
  <w:p w:rsidR="00CF0B54" w:rsidRDefault="00CF0B54">
    <w:pPr>
      <w:pStyle w:val="normal"/>
      <w:pBdr>
        <w:top w:val="nil"/>
        <w:left w:val="nil"/>
        <w:bottom w:val="nil"/>
        <w:right w:val="nil"/>
        <w:between w:val="nil"/>
      </w:pBdr>
      <w:tabs>
        <w:tab w:val="center" w:pos="4819"/>
        <w:tab w:val="right" w:pos="96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DCB" w:rsidRDefault="00E70DCB" w:rsidP="00CF0B54">
      <w:r>
        <w:separator/>
      </w:r>
    </w:p>
  </w:footnote>
  <w:footnote w:type="continuationSeparator" w:id="1">
    <w:p w:rsidR="00E70DCB" w:rsidRDefault="00E70DCB" w:rsidP="00CF0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15D18"/>
    <w:multiLevelType w:val="multilevel"/>
    <w:tmpl w:val="623AD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0F0061F"/>
    <w:multiLevelType w:val="multilevel"/>
    <w:tmpl w:val="ED127E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4066E5"/>
    <w:multiLevelType w:val="multilevel"/>
    <w:tmpl w:val="3DC4F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4984975"/>
    <w:multiLevelType w:val="multilevel"/>
    <w:tmpl w:val="C242D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340507C"/>
    <w:multiLevelType w:val="multilevel"/>
    <w:tmpl w:val="B4582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5BE5EF4"/>
    <w:multiLevelType w:val="multilevel"/>
    <w:tmpl w:val="28F0DE64"/>
    <w:lvl w:ilvl="0">
      <w:start w:val="1"/>
      <w:numFmt w:val="bullet"/>
      <w:lvlText w:val="●"/>
      <w:lvlJc w:val="left"/>
      <w:pPr>
        <w:ind w:left="333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2391193"/>
    <w:multiLevelType w:val="multilevel"/>
    <w:tmpl w:val="CC347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B411467"/>
    <w:multiLevelType w:val="multilevel"/>
    <w:tmpl w:val="5584F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D5B126E"/>
    <w:multiLevelType w:val="multilevel"/>
    <w:tmpl w:val="6BBC9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57F60B0"/>
    <w:multiLevelType w:val="multilevel"/>
    <w:tmpl w:val="FDFEC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8"/>
  </w:num>
  <w:num w:numId="3">
    <w:abstractNumId w:val="1"/>
  </w:num>
  <w:num w:numId="4">
    <w:abstractNumId w:val="4"/>
  </w:num>
  <w:num w:numId="5">
    <w:abstractNumId w:val="9"/>
  </w:num>
  <w:num w:numId="6">
    <w:abstractNumId w:val="2"/>
  </w:num>
  <w:num w:numId="7">
    <w:abstractNumId w:val="6"/>
  </w:num>
  <w:num w:numId="8">
    <w:abstractNumId w:val="0"/>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283"/>
  <w:characterSpacingControl w:val="doNotCompress"/>
  <w:footnotePr>
    <w:footnote w:id="0"/>
    <w:footnote w:id="1"/>
  </w:footnotePr>
  <w:endnotePr>
    <w:endnote w:id="0"/>
    <w:endnote w:id="1"/>
  </w:endnotePr>
  <w:compat/>
  <w:rsids>
    <w:rsidRoot w:val="00CF0B54"/>
    <w:rsid w:val="005672E8"/>
    <w:rsid w:val="00852801"/>
    <w:rsid w:val="00AA23AC"/>
    <w:rsid w:val="00C20CAB"/>
    <w:rsid w:val="00CF0B54"/>
    <w:rsid w:val="00D11BC8"/>
    <w:rsid w:val="00D779AB"/>
    <w:rsid w:val="00DF5010"/>
    <w:rsid w:val="00E70DCB"/>
    <w:rsid w:val="00F60A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5010"/>
  </w:style>
  <w:style w:type="paragraph" w:styleId="Titolo1">
    <w:name w:val="heading 1"/>
    <w:basedOn w:val="normal"/>
    <w:next w:val="normal"/>
    <w:rsid w:val="00CF0B54"/>
    <w:pPr>
      <w:outlineLvl w:val="0"/>
    </w:pPr>
    <w:rPr>
      <w:rFonts w:ascii="Cambria" w:eastAsia="Cambria" w:hAnsi="Cambria" w:cs="Cambria"/>
      <w:b/>
      <w:color w:val="365F91"/>
      <w:sz w:val="28"/>
      <w:szCs w:val="28"/>
    </w:rPr>
  </w:style>
  <w:style w:type="paragraph" w:styleId="Titolo2">
    <w:name w:val="heading 2"/>
    <w:basedOn w:val="normal"/>
    <w:next w:val="normal"/>
    <w:rsid w:val="00CF0B54"/>
    <w:pPr>
      <w:spacing w:before="200"/>
      <w:outlineLvl w:val="1"/>
    </w:pPr>
    <w:rPr>
      <w:rFonts w:ascii="Cambria" w:eastAsia="Cambria" w:hAnsi="Cambria" w:cs="Cambria"/>
      <w:b/>
      <w:color w:val="4F81BD"/>
      <w:sz w:val="26"/>
      <w:szCs w:val="26"/>
    </w:rPr>
  </w:style>
  <w:style w:type="paragraph" w:styleId="Titolo3">
    <w:name w:val="heading 3"/>
    <w:basedOn w:val="normal"/>
    <w:next w:val="normal"/>
    <w:rsid w:val="00CF0B54"/>
    <w:pPr>
      <w:keepNext/>
      <w:keepLines/>
      <w:spacing w:before="280" w:after="80"/>
      <w:outlineLvl w:val="2"/>
    </w:pPr>
    <w:rPr>
      <w:b/>
      <w:sz w:val="28"/>
      <w:szCs w:val="28"/>
    </w:rPr>
  </w:style>
  <w:style w:type="paragraph" w:styleId="Titolo4">
    <w:name w:val="heading 4"/>
    <w:basedOn w:val="normal"/>
    <w:next w:val="normal"/>
    <w:rsid w:val="00CF0B54"/>
    <w:pPr>
      <w:keepNext/>
      <w:keepLines/>
      <w:spacing w:before="240" w:after="40"/>
      <w:outlineLvl w:val="3"/>
    </w:pPr>
    <w:rPr>
      <w:b/>
      <w:sz w:val="24"/>
      <w:szCs w:val="24"/>
    </w:rPr>
  </w:style>
  <w:style w:type="paragraph" w:styleId="Titolo5">
    <w:name w:val="heading 5"/>
    <w:basedOn w:val="normal"/>
    <w:next w:val="normal"/>
    <w:rsid w:val="00CF0B54"/>
    <w:pPr>
      <w:keepNext/>
      <w:keepLines/>
      <w:spacing w:before="220" w:after="40"/>
      <w:outlineLvl w:val="4"/>
    </w:pPr>
    <w:rPr>
      <w:b/>
      <w:sz w:val="22"/>
      <w:szCs w:val="22"/>
    </w:rPr>
  </w:style>
  <w:style w:type="paragraph" w:styleId="Titolo6">
    <w:name w:val="heading 6"/>
    <w:basedOn w:val="normal"/>
    <w:next w:val="normal"/>
    <w:rsid w:val="00CF0B54"/>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CF0B54"/>
  </w:style>
  <w:style w:type="table" w:customStyle="1" w:styleId="TableNormal">
    <w:name w:val="Table Normal"/>
    <w:rsid w:val="00CF0B54"/>
    <w:tblPr>
      <w:tblCellMar>
        <w:top w:w="0" w:type="dxa"/>
        <w:left w:w="0" w:type="dxa"/>
        <w:bottom w:w="0" w:type="dxa"/>
        <w:right w:w="0" w:type="dxa"/>
      </w:tblCellMar>
    </w:tblPr>
  </w:style>
  <w:style w:type="paragraph" w:styleId="Titolo">
    <w:name w:val="Title"/>
    <w:basedOn w:val="normal"/>
    <w:next w:val="normal"/>
    <w:rsid w:val="00CF0B54"/>
    <w:pPr>
      <w:keepNext/>
      <w:keepLines/>
      <w:spacing w:before="480" w:after="120"/>
    </w:pPr>
    <w:rPr>
      <w:b/>
      <w:sz w:val="72"/>
      <w:szCs w:val="72"/>
    </w:rPr>
  </w:style>
  <w:style w:type="paragraph" w:styleId="Sottotitolo">
    <w:name w:val="Subtitle"/>
    <w:basedOn w:val="normal"/>
    <w:next w:val="normal"/>
    <w:rsid w:val="00CF0B54"/>
    <w:pPr>
      <w:keepNext/>
      <w:keepLines/>
      <w:spacing w:before="360" w:after="80"/>
    </w:pPr>
    <w:rPr>
      <w:rFonts w:ascii="Georgia" w:eastAsia="Georgia" w:hAnsi="Georgia" w:cs="Georgia"/>
      <w:i/>
      <w:color w:val="666666"/>
      <w:sz w:val="48"/>
      <w:szCs w:val="48"/>
    </w:rPr>
  </w:style>
  <w:style w:type="table" w:customStyle="1" w:styleId="a">
    <w:basedOn w:val="TableNormal"/>
    <w:rsid w:val="00CF0B54"/>
    <w:tblPr>
      <w:tblStyleRowBandSize w:val="1"/>
      <w:tblStyleColBandSize w:val="1"/>
      <w:tblCellMar>
        <w:top w:w="0" w:type="dxa"/>
        <w:left w:w="115" w:type="dxa"/>
        <w:bottom w:w="0" w:type="dxa"/>
        <w:right w:w="115" w:type="dxa"/>
      </w:tblCellMar>
    </w:tblPr>
  </w:style>
  <w:style w:type="table" w:customStyle="1" w:styleId="a0">
    <w:basedOn w:val="TableNormal"/>
    <w:rsid w:val="00CF0B54"/>
    <w:tblPr>
      <w:tblStyleRowBandSize w:val="1"/>
      <w:tblStyleColBandSize w:val="1"/>
      <w:tblCellMar>
        <w:top w:w="0" w:type="dxa"/>
        <w:left w:w="115" w:type="dxa"/>
        <w:bottom w:w="0" w:type="dxa"/>
        <w:right w:w="115" w:type="dxa"/>
      </w:tblCellMar>
    </w:tblPr>
  </w:style>
  <w:style w:type="table" w:customStyle="1" w:styleId="a1">
    <w:basedOn w:val="TableNormal"/>
    <w:rsid w:val="00CF0B54"/>
    <w:tblPr>
      <w:tblStyleRowBandSize w:val="1"/>
      <w:tblStyleColBandSize w:val="1"/>
      <w:tblCellMar>
        <w:top w:w="0" w:type="dxa"/>
        <w:left w:w="115" w:type="dxa"/>
        <w:bottom w:w="0" w:type="dxa"/>
        <w:right w:w="115" w:type="dxa"/>
      </w:tblCellMar>
    </w:tblPr>
  </w:style>
  <w:style w:type="table" w:customStyle="1" w:styleId="a2">
    <w:basedOn w:val="TableNormal"/>
    <w:rsid w:val="00CF0B54"/>
    <w:tblPr>
      <w:tblStyleRowBandSize w:val="1"/>
      <w:tblStyleColBandSize w:val="1"/>
      <w:tblCellMar>
        <w:top w:w="0" w:type="dxa"/>
        <w:left w:w="115" w:type="dxa"/>
        <w:bottom w:w="0" w:type="dxa"/>
        <w:right w:w="115" w:type="dxa"/>
      </w:tblCellMar>
    </w:tblPr>
  </w:style>
  <w:style w:type="table" w:customStyle="1" w:styleId="a3">
    <w:basedOn w:val="TableNormal"/>
    <w:rsid w:val="00CF0B54"/>
    <w:tblPr>
      <w:tblStyleRowBandSize w:val="1"/>
      <w:tblStyleColBandSize w:val="1"/>
      <w:tblCellMar>
        <w:top w:w="0" w:type="dxa"/>
        <w:left w:w="115" w:type="dxa"/>
        <w:bottom w:w="0" w:type="dxa"/>
        <w:right w:w="115" w:type="dxa"/>
      </w:tblCellMar>
    </w:tblPr>
  </w:style>
  <w:style w:type="table" w:customStyle="1" w:styleId="a4">
    <w:basedOn w:val="TableNormal"/>
    <w:rsid w:val="00CF0B54"/>
    <w:tblPr>
      <w:tblStyleRowBandSize w:val="1"/>
      <w:tblStyleColBandSize w:val="1"/>
      <w:tblCellMar>
        <w:top w:w="0" w:type="dxa"/>
        <w:left w:w="115" w:type="dxa"/>
        <w:bottom w:w="0" w:type="dxa"/>
        <w:right w:w="115" w:type="dxa"/>
      </w:tblCellMar>
    </w:tblPr>
  </w:style>
  <w:style w:type="table" w:customStyle="1" w:styleId="a5">
    <w:basedOn w:val="TableNormal"/>
    <w:rsid w:val="00CF0B54"/>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C20CA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0CAB"/>
    <w:rPr>
      <w:rFonts w:ascii="Tahoma" w:hAnsi="Tahoma" w:cs="Tahoma"/>
      <w:sz w:val="16"/>
      <w:szCs w:val="16"/>
    </w:rPr>
  </w:style>
  <w:style w:type="character" w:styleId="Collegamentoipertestuale">
    <w:name w:val="Hyperlink"/>
    <w:basedOn w:val="Carpredefinitoparagrafo"/>
    <w:uiPriority w:val="99"/>
    <w:unhideWhenUsed/>
    <w:rsid w:val="00F60AD7"/>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cdapolito.edu.it"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GIC821005@PEC.ISTRUZIONE.IT" TargetMode="External"/><Relationship Id="rId4" Type="http://schemas.openxmlformats.org/officeDocument/2006/relationships/webSettings" Target="webSettings.xml"/><Relationship Id="rId9" Type="http://schemas.openxmlformats.org/officeDocument/2006/relationships/hyperlink" Target="mailto:fgmm027005@istruzione.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1704</Words>
  <Characters>9717</Characters>
  <Application>Microsoft Office Word</Application>
  <DocSecurity>0</DocSecurity>
  <Lines>80</Lines>
  <Paragraphs>22</Paragraphs>
  <ScaleCrop>false</ScaleCrop>
  <Company/>
  <LinksUpToDate>false</LinksUpToDate>
  <CharactersWithSpaces>11399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cp:lastModifiedBy>
  <cp:revision>5</cp:revision>
  <dcterms:created xsi:type="dcterms:W3CDTF">2023-01-10T19:45:00Z</dcterms:created>
  <dcterms:modified xsi:type="dcterms:W3CDTF">2023-10-17T16:05:00Z</dcterms:modified>
</cp:coreProperties>
</file>